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A6A5" w14:textId="77777777" w:rsidR="0070142B" w:rsidRDefault="001E1A26">
      <w:pPr>
        <w:spacing w:before="6"/>
        <w:ind w:left="3246" w:right="2553" w:hanging="352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June 18, 2024, at 5:30 p.m.</w:t>
      </w:r>
    </w:p>
    <w:p w14:paraId="6A95B007" w14:textId="30ADE4F7" w:rsidR="0070142B" w:rsidRDefault="001E1A26">
      <w:pPr>
        <w:pStyle w:val="ListParagraph"/>
        <w:numPr>
          <w:ilvl w:val="0"/>
          <w:numId w:val="1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0B8EDD34" w14:textId="05C0699C" w:rsidR="0070142B" w:rsidRPr="00123B2B" w:rsidRDefault="001E1A26">
      <w:pPr>
        <w:pStyle w:val="ListParagraph"/>
        <w:numPr>
          <w:ilvl w:val="1"/>
          <w:numId w:val="1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003D03">
        <w:rPr>
          <w:spacing w:val="-2"/>
        </w:rPr>
        <w:t xml:space="preserve"> @ 5:31pm</w:t>
      </w:r>
    </w:p>
    <w:p w14:paraId="522FA07E" w14:textId="756F3819" w:rsidR="00123B2B" w:rsidRDefault="00123B2B" w:rsidP="00123B2B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r>
        <w:t>Present representing the board were Cady Stanton, Donna Scott, Amanda Wells, Charles Gaylor, Scott Mackey (via phone), and Attorney Glenn Barfield.</w:t>
      </w:r>
    </w:p>
    <w:p w14:paraId="01B1459F" w14:textId="745ACE2B" w:rsidR="00123B2B" w:rsidRDefault="00123B2B" w:rsidP="00123B2B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r>
        <w:t>Present representing staff and administration were Sheen Fletcher, Rebecca Whittle, and Tina Hinson</w:t>
      </w:r>
    </w:p>
    <w:p w14:paraId="02C8D382" w14:textId="77777777" w:rsidR="0070142B" w:rsidRDefault="001E1A2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79F41154" w14:textId="0C8E53F2" w:rsidR="00123B2B" w:rsidRDefault="001E1A26" w:rsidP="00123B2B">
      <w:pPr>
        <w:pStyle w:val="BodyText"/>
        <w:ind w:left="1118" w:right="619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>If during the course of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1B2B844C" w14:textId="4B7C8131" w:rsidR="00123B2B" w:rsidRDefault="00123B2B" w:rsidP="00123B2B">
      <w:pPr>
        <w:pStyle w:val="BodyText"/>
        <w:numPr>
          <w:ilvl w:val="0"/>
          <w:numId w:val="3"/>
        </w:numPr>
        <w:ind w:right="619"/>
      </w:pPr>
      <w:r>
        <w:t>Read by Cady Stanton</w:t>
      </w:r>
    </w:p>
    <w:p w14:paraId="602CB655" w14:textId="56D86629" w:rsidR="00123B2B" w:rsidRDefault="00123B2B" w:rsidP="00123B2B">
      <w:pPr>
        <w:pStyle w:val="BodyText"/>
        <w:numPr>
          <w:ilvl w:val="0"/>
          <w:numId w:val="3"/>
        </w:numPr>
        <w:ind w:right="619"/>
      </w:pPr>
      <w:r>
        <w:t>No conflicts were noted.</w:t>
      </w:r>
    </w:p>
    <w:p w14:paraId="1E5A7DF8" w14:textId="5AA43743" w:rsidR="0070142B" w:rsidRPr="00123B2B" w:rsidRDefault="001E1A2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  <w:r w:rsidR="00123B2B">
        <w:rPr>
          <w:spacing w:val="-5"/>
        </w:rPr>
        <w:t>.</w:t>
      </w:r>
    </w:p>
    <w:p w14:paraId="5B72B917" w14:textId="59790472" w:rsidR="00123B2B" w:rsidRDefault="00123B2B" w:rsidP="005D339E">
      <w:pPr>
        <w:pStyle w:val="ListParagraph"/>
        <w:numPr>
          <w:ilvl w:val="2"/>
          <w:numId w:val="1"/>
        </w:numPr>
        <w:tabs>
          <w:tab w:val="left" w:pos="818"/>
        </w:tabs>
      </w:pPr>
      <w:r>
        <w:t>Motion to approve agenda as business order of the day made by Donna Scott at 5:33pm and seconded by Cady Stanton.</w:t>
      </w:r>
      <w:r w:rsidR="005D339E" w:rsidRPr="005D339E">
        <w:rPr>
          <w:spacing w:val="-5"/>
        </w:rPr>
        <w:t xml:space="preserve"> </w:t>
      </w:r>
      <w:r w:rsidR="005D339E">
        <w:rPr>
          <w:spacing w:val="-5"/>
        </w:rPr>
        <w:t>There were no debate or alterations were brought forward. The motion passed unanimously.</w:t>
      </w:r>
    </w:p>
    <w:p w14:paraId="109F684A" w14:textId="57193001" w:rsidR="0070142B" w:rsidRDefault="001E1A26">
      <w:pPr>
        <w:pStyle w:val="ListParagraph"/>
        <w:numPr>
          <w:ilvl w:val="1"/>
          <w:numId w:val="1"/>
        </w:numPr>
        <w:tabs>
          <w:tab w:val="left" w:pos="820"/>
          <w:tab w:val="left" w:pos="869"/>
        </w:tabs>
        <w:ind w:right="104"/>
      </w:pPr>
      <w:r>
        <w:tab/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(February</w:t>
      </w:r>
      <w:r>
        <w:rPr>
          <w:spacing w:val="-5"/>
        </w:rPr>
        <w:t xml:space="preserve"> </w:t>
      </w:r>
      <w:r>
        <w:t>20</w:t>
      </w:r>
      <w:r w:rsidR="00123B2B">
        <w:rPr>
          <w:spacing w:val="-5"/>
        </w:rPr>
        <w:t xml:space="preserve">, </w:t>
      </w:r>
      <w:r w:rsidR="00123B2B">
        <w:t>2024,</w:t>
      </w:r>
      <w:r>
        <w:rPr>
          <w:spacing w:val="-5"/>
        </w:rPr>
        <w:t xml:space="preserve"> </w:t>
      </w:r>
      <w:r>
        <w:t>O&amp;C,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19/20</w:t>
      </w:r>
      <w:r w:rsidR="00123B2B">
        <w:rPr>
          <w:spacing w:val="-5"/>
        </w:rPr>
        <w:t>, 2024,</w:t>
      </w:r>
      <w:r>
        <w:rPr>
          <w:spacing w:val="-5"/>
        </w:rPr>
        <w:t xml:space="preserve"> </w:t>
      </w:r>
      <w:r>
        <w:t>O&amp;C,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16</w:t>
      </w:r>
      <w:r w:rsidR="00123B2B">
        <w:rPr>
          <w:spacing w:val="-5"/>
        </w:rPr>
        <w:t>, 2024,</w:t>
      </w:r>
      <w:r>
        <w:rPr>
          <w:spacing w:val="-5"/>
        </w:rPr>
        <w:t xml:space="preserve"> </w:t>
      </w:r>
      <w:r>
        <w:t>O&amp;C,</w:t>
      </w:r>
      <w:r>
        <w:rPr>
          <w:spacing w:val="-5"/>
        </w:rPr>
        <w:t xml:space="preserve"> </w:t>
      </w:r>
      <w:r>
        <w:t>May 15</w:t>
      </w:r>
      <w:r w:rsidR="00123B2B">
        <w:t>,</w:t>
      </w:r>
      <w:r>
        <w:t xml:space="preserve"> 2024</w:t>
      </w:r>
      <w:r w:rsidR="00123B2B">
        <w:t xml:space="preserve">, </w:t>
      </w:r>
      <w:r>
        <w:t>O&amp;C)</w:t>
      </w:r>
    </w:p>
    <w:p w14:paraId="6CB49FD7" w14:textId="0FB9C8AB" w:rsidR="005D339E" w:rsidRDefault="005D339E" w:rsidP="005D339E">
      <w:pPr>
        <w:pStyle w:val="ListParagraph"/>
        <w:numPr>
          <w:ilvl w:val="2"/>
          <w:numId w:val="1"/>
        </w:numPr>
        <w:tabs>
          <w:tab w:val="left" w:pos="820"/>
          <w:tab w:val="left" w:pos="869"/>
        </w:tabs>
        <w:ind w:right="104"/>
      </w:pPr>
      <w:r>
        <w:t>Motion to approve the above listed minutes pending updates to dates and times made by Donna Scott at 5:38pm and seconded by Charles Gaylor</w:t>
      </w:r>
      <w:r w:rsidR="00B5123B">
        <w:t>.</w:t>
      </w:r>
      <w:r w:rsidR="00B5123B" w:rsidRPr="00B5123B">
        <w:rPr>
          <w:spacing w:val="-5"/>
        </w:rPr>
        <w:t xml:space="preserve"> </w:t>
      </w:r>
      <w:r w:rsidR="00B5123B">
        <w:rPr>
          <w:spacing w:val="-5"/>
        </w:rPr>
        <w:t>The motion passed unanimously.</w:t>
      </w:r>
    </w:p>
    <w:p w14:paraId="4E70A684" w14:textId="77777777" w:rsidR="0070142B" w:rsidRDefault="0070142B">
      <w:pPr>
        <w:pStyle w:val="BodyText"/>
      </w:pPr>
    </w:p>
    <w:p w14:paraId="52B0E24E" w14:textId="77777777" w:rsidR="0070142B" w:rsidRDefault="001E1A26">
      <w:pPr>
        <w:pStyle w:val="ListParagraph"/>
        <w:numPr>
          <w:ilvl w:val="0"/>
          <w:numId w:val="1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66E6A7B2" w14:textId="77777777" w:rsidR="0070142B" w:rsidRPr="00D1276B" w:rsidRDefault="001E1A2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rPr>
          <w:spacing w:val="-4"/>
        </w:rPr>
        <w:t>Welcome</w:t>
      </w:r>
      <w:r>
        <w:rPr>
          <w:spacing w:val="-1"/>
        </w:rPr>
        <w:t xml:space="preserve"> </w:t>
      </w:r>
      <w:r>
        <w:rPr>
          <w:spacing w:val="-4"/>
        </w:rPr>
        <w:t>Dr.</w:t>
      </w:r>
      <w:r>
        <w:t xml:space="preserve"> </w:t>
      </w:r>
      <w:r>
        <w:rPr>
          <w:spacing w:val="-4"/>
        </w:rPr>
        <w:t>Taylor</w:t>
      </w:r>
    </w:p>
    <w:p w14:paraId="19A8E143" w14:textId="713BB2EA" w:rsidR="00D1276B" w:rsidRDefault="00D1276B" w:rsidP="00D1276B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4"/>
        </w:rPr>
        <w:t>Moved to closed session.</w:t>
      </w:r>
    </w:p>
    <w:p w14:paraId="39BC3DF1" w14:textId="77777777" w:rsidR="0070142B" w:rsidRPr="005D339E" w:rsidRDefault="001E1A26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Candace</w:t>
      </w:r>
      <w:r>
        <w:rPr>
          <w:spacing w:val="-14"/>
        </w:rPr>
        <w:t xml:space="preserve"> </w:t>
      </w:r>
      <w:r>
        <w:t>Daughtry-</w:t>
      </w:r>
      <w:r>
        <w:rPr>
          <w:spacing w:val="-11"/>
        </w:rPr>
        <w:t xml:space="preserve"> </w:t>
      </w:r>
      <w:r>
        <w:t>fundraiser</w:t>
      </w:r>
      <w:r>
        <w:rPr>
          <w:spacing w:val="-11"/>
        </w:rPr>
        <w:t xml:space="preserve"> </w:t>
      </w:r>
      <w:r>
        <w:rPr>
          <w:spacing w:val="-2"/>
        </w:rPr>
        <w:t>request</w:t>
      </w:r>
    </w:p>
    <w:p w14:paraId="27E0395E" w14:textId="712B048D" w:rsidR="005D339E" w:rsidRDefault="005D339E" w:rsidP="005D339E">
      <w:pPr>
        <w:pStyle w:val="ListParagraph"/>
        <w:numPr>
          <w:ilvl w:val="2"/>
          <w:numId w:val="1"/>
        </w:numPr>
        <w:tabs>
          <w:tab w:val="left" w:pos="818"/>
        </w:tabs>
      </w:pPr>
      <w:r>
        <w:rPr>
          <w:spacing w:val="-2"/>
        </w:rPr>
        <w:t>Postponed until July 16</w:t>
      </w:r>
      <w:r w:rsidRPr="005D339E">
        <w:rPr>
          <w:spacing w:val="-2"/>
          <w:vertAlign w:val="superscript"/>
        </w:rPr>
        <w:t>th</w:t>
      </w:r>
      <w:r>
        <w:rPr>
          <w:spacing w:val="-2"/>
        </w:rPr>
        <w:t xml:space="preserve"> meeting.</w:t>
      </w:r>
    </w:p>
    <w:p w14:paraId="05A11E12" w14:textId="77777777" w:rsidR="0070142B" w:rsidRDefault="0070142B">
      <w:pPr>
        <w:pStyle w:val="BodyText"/>
      </w:pPr>
    </w:p>
    <w:p w14:paraId="110B5203" w14:textId="77777777" w:rsidR="0070142B" w:rsidRDefault="001E1A26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7A55FCC7" w14:textId="77777777" w:rsidR="0070142B" w:rsidRPr="005D339E" w:rsidRDefault="001E1A2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iReady/MClass</w:t>
      </w:r>
      <w:r>
        <w:rPr>
          <w:spacing w:val="10"/>
        </w:rPr>
        <w:t xml:space="preserve"> </w:t>
      </w:r>
      <w:r>
        <w:rPr>
          <w:spacing w:val="-2"/>
        </w:rPr>
        <w:t>assessments</w:t>
      </w:r>
    </w:p>
    <w:p w14:paraId="1D4C0924" w14:textId="3118C0A7" w:rsidR="005D339E" w:rsidRPr="005D339E" w:rsidRDefault="005D339E" w:rsidP="005D339E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There was a big push to identify scholars early on who needed additional help. In the elementary school 2 interventionalists were hired, working with scholars in grades 2-5, Ms. Jones in math, and Ms. Pines in reading.</w:t>
      </w:r>
    </w:p>
    <w:p w14:paraId="2837B993" w14:textId="0660EDBC" w:rsidR="005D339E" w:rsidRPr="005D339E" w:rsidRDefault="005D339E" w:rsidP="005D339E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There were large gains made across the board in k-8</w:t>
      </w:r>
      <w:r w:rsidRPr="005D339E">
        <w:rPr>
          <w:spacing w:val="-2"/>
          <w:vertAlign w:val="superscript"/>
        </w:rPr>
        <w:t>th</w:t>
      </w:r>
      <w:r>
        <w:rPr>
          <w:spacing w:val="-2"/>
        </w:rPr>
        <w:t xml:space="preserve"> with iReady.</w:t>
      </w:r>
    </w:p>
    <w:p w14:paraId="6C6D49E7" w14:textId="3B72E725" w:rsidR="005D339E" w:rsidRPr="005D339E" w:rsidRDefault="005D339E" w:rsidP="005D339E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An area of focus was picked in both reading and math, and teachers were tasked with spending 10 minutes each day on that topic.</w:t>
      </w:r>
    </w:p>
    <w:p w14:paraId="077820F8" w14:textId="34D9B43B" w:rsidR="005D339E" w:rsidRPr="005D339E" w:rsidRDefault="005D339E" w:rsidP="005D339E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>Math- Numbers and operations</w:t>
      </w:r>
    </w:p>
    <w:p w14:paraId="2B2B7CFB" w14:textId="71AF11D2" w:rsidR="005D339E" w:rsidRPr="0019478A" w:rsidRDefault="005D339E" w:rsidP="005D339E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>Reading- Vocabulary</w:t>
      </w:r>
    </w:p>
    <w:p w14:paraId="38099CC5" w14:textId="6CFC6398" w:rsidR="0019478A" w:rsidRPr="0019478A" w:rsidRDefault="0019478A" w:rsidP="0019478A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This focus showed huge gains in test scores.</w:t>
      </w:r>
    </w:p>
    <w:p w14:paraId="35D88A30" w14:textId="540DE67E" w:rsidR="0019478A" w:rsidRPr="0019478A" w:rsidRDefault="0019478A" w:rsidP="0019478A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A focus for the 2024/2025</w:t>
      </w:r>
      <w:r w:rsidR="001E1A26">
        <w:rPr>
          <w:spacing w:val="-2"/>
        </w:rPr>
        <w:t xml:space="preserve"> school year</w:t>
      </w:r>
      <w:r>
        <w:rPr>
          <w:spacing w:val="-2"/>
        </w:rPr>
        <w:t xml:space="preserve"> in Middle School will be intervention time first thing each morning.</w:t>
      </w:r>
    </w:p>
    <w:p w14:paraId="2B0208AA" w14:textId="6CA4E80A" w:rsidR="0019478A" w:rsidRPr="0019478A" w:rsidRDefault="0019478A" w:rsidP="0019478A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 xml:space="preserve">From Ms. Fletcher: Math seems to be doing </w:t>
      </w:r>
      <w:r w:rsidR="00EF139C">
        <w:rPr>
          <w:spacing w:val="-2"/>
        </w:rPr>
        <w:t>ok but</w:t>
      </w:r>
      <w:r>
        <w:rPr>
          <w:spacing w:val="-2"/>
        </w:rPr>
        <w:t xml:space="preserve"> struggling with reading/ELA.</w:t>
      </w:r>
    </w:p>
    <w:p w14:paraId="3FCF17C2" w14:textId="6EDD989D" w:rsidR="0019478A" w:rsidRPr="0019478A" w:rsidRDefault="0019478A" w:rsidP="0019478A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>Leader in Me will become an elective, as well as adding a creative writing elective.</w:t>
      </w:r>
    </w:p>
    <w:p w14:paraId="6BE20F39" w14:textId="01A46E83" w:rsidR="0019478A" w:rsidRPr="00EF139C" w:rsidRDefault="0019478A" w:rsidP="0019478A">
      <w:pPr>
        <w:pStyle w:val="ListParagraph"/>
        <w:numPr>
          <w:ilvl w:val="4"/>
          <w:numId w:val="1"/>
        </w:numPr>
        <w:tabs>
          <w:tab w:val="left" w:pos="819"/>
        </w:tabs>
      </w:pPr>
      <w:r>
        <w:rPr>
          <w:spacing w:val="-2"/>
        </w:rPr>
        <w:lastRenderedPageBreak/>
        <w:t>Amanda Wells would like to see something similar added in the high school.</w:t>
      </w:r>
    </w:p>
    <w:p w14:paraId="3B9CE806" w14:textId="3ECA4DB0" w:rsidR="00EF139C" w:rsidRPr="00EF139C" w:rsidRDefault="00EF139C" w:rsidP="00EF139C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>6</w:t>
      </w:r>
      <w:r w:rsidRPr="00EF139C">
        <w:rPr>
          <w:spacing w:val="-2"/>
          <w:vertAlign w:val="superscript"/>
        </w:rPr>
        <w:t>th</w:t>
      </w:r>
      <w:r>
        <w:rPr>
          <w:spacing w:val="-2"/>
        </w:rPr>
        <w:t xml:space="preserve"> grade will also be having social studies.</w:t>
      </w:r>
    </w:p>
    <w:p w14:paraId="6564AFE7" w14:textId="396DA7BB" w:rsidR="00EF139C" w:rsidRPr="00EF139C" w:rsidRDefault="00EF139C" w:rsidP="00EF139C">
      <w:pPr>
        <w:pStyle w:val="ListParagraph"/>
        <w:numPr>
          <w:ilvl w:val="2"/>
          <w:numId w:val="1"/>
        </w:numPr>
        <w:tabs>
          <w:tab w:val="left" w:pos="819"/>
        </w:tabs>
      </w:pPr>
      <w:r>
        <w:rPr>
          <w:spacing w:val="-2"/>
        </w:rPr>
        <w:t>Charles asked Dr. Hinson if there is any data to compare our scores with other schools.</w:t>
      </w:r>
    </w:p>
    <w:p w14:paraId="2C477936" w14:textId="0D9EE601" w:rsidR="00EF139C" w:rsidRPr="00EF139C" w:rsidRDefault="00EF139C" w:rsidP="00EF139C">
      <w:pPr>
        <w:pStyle w:val="ListParagraph"/>
        <w:numPr>
          <w:ilvl w:val="3"/>
          <w:numId w:val="1"/>
        </w:numPr>
        <w:tabs>
          <w:tab w:val="left" w:pos="819"/>
        </w:tabs>
      </w:pPr>
      <w:r>
        <w:rPr>
          <w:spacing w:val="-2"/>
        </w:rPr>
        <w:t>Dr. Hinson will ask Ms. Sullivan if this is something we can get.</w:t>
      </w:r>
    </w:p>
    <w:p w14:paraId="73FA4520" w14:textId="1491845E" w:rsidR="00EF139C" w:rsidRDefault="00EF139C" w:rsidP="00EF139C">
      <w:pPr>
        <w:pStyle w:val="ListParagraph"/>
        <w:numPr>
          <w:ilvl w:val="1"/>
          <w:numId w:val="1"/>
        </w:numPr>
        <w:tabs>
          <w:tab w:val="left" w:pos="819"/>
        </w:tabs>
      </w:pPr>
      <w:r>
        <w:t xml:space="preserve">No update on enrollment </w:t>
      </w:r>
      <w:r w:rsidR="0021200C">
        <w:t>currently</w:t>
      </w:r>
      <w:r>
        <w:t>.</w:t>
      </w:r>
    </w:p>
    <w:p w14:paraId="0548B950" w14:textId="1102C469" w:rsidR="00EF139C" w:rsidRDefault="00EF139C" w:rsidP="00EF139C">
      <w:pPr>
        <w:pStyle w:val="ListParagraph"/>
        <w:numPr>
          <w:ilvl w:val="1"/>
          <w:numId w:val="1"/>
        </w:numPr>
        <w:tabs>
          <w:tab w:val="left" w:pos="819"/>
        </w:tabs>
      </w:pPr>
      <w:r>
        <w:t>Summer school has started.</w:t>
      </w:r>
    </w:p>
    <w:p w14:paraId="4D12709C" w14:textId="05150A22" w:rsidR="00EF139C" w:rsidRDefault="00EF139C" w:rsidP="00EF139C">
      <w:pPr>
        <w:pStyle w:val="ListParagraph"/>
        <w:numPr>
          <w:ilvl w:val="2"/>
          <w:numId w:val="1"/>
        </w:numPr>
        <w:tabs>
          <w:tab w:val="left" w:pos="819"/>
        </w:tabs>
      </w:pPr>
      <w:r>
        <w:t>2</w:t>
      </w:r>
      <w:r w:rsidRPr="00EF139C">
        <w:rPr>
          <w:vertAlign w:val="superscript"/>
        </w:rPr>
        <w:t>nd</w:t>
      </w:r>
      <w:r>
        <w:t xml:space="preserve"> &amp; 3</w:t>
      </w:r>
      <w:r w:rsidRPr="00EF139C">
        <w:rPr>
          <w:vertAlign w:val="superscript"/>
        </w:rPr>
        <w:t>rd</w:t>
      </w:r>
      <w:r>
        <w:t xml:space="preserve"> grade has 14 scholars attending for reading. There are 3 teachers, 2 IAs, and 1 EC teacher teaching.</w:t>
      </w:r>
    </w:p>
    <w:p w14:paraId="12867A5A" w14:textId="3325F006" w:rsidR="00EF139C" w:rsidRDefault="00EF139C" w:rsidP="00EF139C">
      <w:pPr>
        <w:pStyle w:val="ListParagraph"/>
        <w:numPr>
          <w:ilvl w:val="2"/>
          <w:numId w:val="1"/>
        </w:numPr>
        <w:tabs>
          <w:tab w:val="left" w:pos="819"/>
        </w:tabs>
      </w:pPr>
      <w:r>
        <w:t xml:space="preserve">High School has 2 </w:t>
      </w:r>
      <w:r w:rsidR="0021200C">
        <w:t>classrooms</w:t>
      </w:r>
      <w:r>
        <w:t xml:space="preserve"> full of scholars for credit recovery and seat time.</w:t>
      </w:r>
    </w:p>
    <w:p w14:paraId="4FCF4744" w14:textId="77777777" w:rsidR="0070142B" w:rsidRDefault="0070142B">
      <w:pPr>
        <w:pStyle w:val="BodyText"/>
      </w:pPr>
    </w:p>
    <w:p w14:paraId="5DEDE7F9" w14:textId="77777777" w:rsidR="0070142B" w:rsidRPr="00D1276B" w:rsidRDefault="001E1A26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2D0D562E" w14:textId="3AC6D92D" w:rsidR="00D1276B" w:rsidRDefault="00D1276B" w:rsidP="00D1276B">
      <w:pPr>
        <w:pStyle w:val="ListParagraph"/>
        <w:numPr>
          <w:ilvl w:val="1"/>
          <w:numId w:val="1"/>
        </w:numPr>
        <w:tabs>
          <w:tab w:val="left" w:pos="819"/>
        </w:tabs>
      </w:pPr>
      <w:r>
        <w:rPr>
          <w:spacing w:val="-2"/>
        </w:rPr>
        <w:t>No update currently.</w:t>
      </w:r>
    </w:p>
    <w:p w14:paraId="0AE9275B" w14:textId="77777777" w:rsidR="0070142B" w:rsidRDefault="0070142B">
      <w:pPr>
        <w:pStyle w:val="BodyText"/>
      </w:pPr>
    </w:p>
    <w:p w14:paraId="2D97971D" w14:textId="77777777" w:rsidR="0070142B" w:rsidRPr="00D1276B" w:rsidRDefault="001E1A26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47168129" w14:textId="3B765061" w:rsidR="00D1276B" w:rsidRDefault="00D1276B" w:rsidP="00D1276B">
      <w:pPr>
        <w:pStyle w:val="ListParagraph"/>
        <w:numPr>
          <w:ilvl w:val="1"/>
          <w:numId w:val="1"/>
        </w:numPr>
        <w:tabs>
          <w:tab w:val="left" w:pos="819"/>
        </w:tabs>
      </w:pPr>
      <w:r>
        <w:rPr>
          <w:spacing w:val="-2"/>
        </w:rPr>
        <w:t>Nothing to discuss.</w:t>
      </w:r>
    </w:p>
    <w:p w14:paraId="2B8D1132" w14:textId="77777777" w:rsidR="0070142B" w:rsidRDefault="0070142B">
      <w:pPr>
        <w:pStyle w:val="BodyText"/>
      </w:pPr>
    </w:p>
    <w:p w14:paraId="5DD986F3" w14:textId="77777777" w:rsidR="0070142B" w:rsidRDefault="001E1A26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OPERATIONS</w:t>
      </w:r>
    </w:p>
    <w:p w14:paraId="7D1B05AB" w14:textId="77777777" w:rsidR="0070142B" w:rsidRDefault="001E1A26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Personnel</w:t>
      </w:r>
      <w:r>
        <w:rPr>
          <w:spacing w:val="-1"/>
        </w:rPr>
        <w:t xml:space="preserve"> </w:t>
      </w:r>
      <w:r>
        <w:rPr>
          <w:spacing w:val="-2"/>
        </w:rPr>
        <w:t>Matters</w:t>
      </w:r>
      <w:r>
        <w:t xml:space="preserve"> </w:t>
      </w:r>
      <w:r>
        <w:rPr>
          <w:spacing w:val="-2"/>
        </w:rPr>
        <w:t>(closed)</w:t>
      </w:r>
    </w:p>
    <w:p w14:paraId="10B578D2" w14:textId="77777777" w:rsidR="0070142B" w:rsidRDefault="0070142B">
      <w:pPr>
        <w:pStyle w:val="BodyText"/>
      </w:pPr>
    </w:p>
    <w:p w14:paraId="1CE8C1F8" w14:textId="77777777" w:rsidR="0070142B" w:rsidRDefault="001E1A26">
      <w:pPr>
        <w:pStyle w:val="ListParagraph"/>
        <w:numPr>
          <w:ilvl w:val="0"/>
          <w:numId w:val="1"/>
        </w:numPr>
        <w:tabs>
          <w:tab w:val="left" w:pos="838"/>
        </w:tabs>
        <w:ind w:left="838" w:hanging="639"/>
        <w:jc w:val="left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240E98D7" w14:textId="5F0A2A40" w:rsidR="00BE2C54" w:rsidRDefault="001E1A26" w:rsidP="00BE2C54">
      <w:pPr>
        <w:pStyle w:val="BodyText"/>
        <w:ind w:left="795" w:right="61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3CB54E22" w14:textId="557E6F60" w:rsidR="00BE2C54" w:rsidRDefault="00BE2C54" w:rsidP="00BE2C54">
      <w:pPr>
        <w:pStyle w:val="BodyText"/>
        <w:numPr>
          <w:ilvl w:val="0"/>
          <w:numId w:val="4"/>
        </w:numPr>
        <w:ind w:right="619"/>
        <w:rPr>
          <w:color w:val="212121"/>
        </w:rPr>
      </w:pPr>
      <w:r>
        <w:rPr>
          <w:color w:val="212121"/>
        </w:rPr>
        <w:t>Motion to go into closed session was made by Donna Scott at 6:24pm and seconded by Charles Gaylor.</w:t>
      </w:r>
      <w:r w:rsidR="00B5123B" w:rsidRPr="00B5123B">
        <w:rPr>
          <w:spacing w:val="-5"/>
        </w:rPr>
        <w:t xml:space="preserve"> </w:t>
      </w:r>
      <w:r w:rsidR="00B5123B">
        <w:rPr>
          <w:spacing w:val="-5"/>
        </w:rPr>
        <w:t>The motion passed unanimously.</w:t>
      </w:r>
    </w:p>
    <w:p w14:paraId="4979E920" w14:textId="64D8188D" w:rsidR="009D5BA3" w:rsidRPr="00BE2C54" w:rsidRDefault="009D5BA3" w:rsidP="00BE2C54">
      <w:pPr>
        <w:pStyle w:val="BodyText"/>
        <w:numPr>
          <w:ilvl w:val="0"/>
          <w:numId w:val="4"/>
        </w:numPr>
        <w:ind w:right="619"/>
        <w:rPr>
          <w:color w:val="212121"/>
        </w:rPr>
      </w:pPr>
      <w:r>
        <w:rPr>
          <w:color w:val="212121"/>
        </w:rPr>
        <w:t>Motion made to return to open session was made by Amanda Wells at 7:30pm and seconded by Donna Scott.</w:t>
      </w:r>
      <w:r w:rsidR="00B5123B" w:rsidRPr="00B5123B">
        <w:rPr>
          <w:spacing w:val="-5"/>
        </w:rPr>
        <w:t xml:space="preserve"> </w:t>
      </w:r>
      <w:r w:rsidR="00B5123B">
        <w:rPr>
          <w:spacing w:val="-5"/>
        </w:rPr>
        <w:t>The motion passed unanimously.</w:t>
      </w:r>
    </w:p>
    <w:p w14:paraId="6DC00863" w14:textId="77777777" w:rsidR="0070142B" w:rsidRDefault="0070142B">
      <w:pPr>
        <w:pStyle w:val="BodyText"/>
      </w:pPr>
    </w:p>
    <w:p w14:paraId="7B0EA98F" w14:textId="77777777" w:rsidR="0070142B" w:rsidRPr="00D1276B" w:rsidRDefault="001E1A26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  <w:jc w:val="left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32C496E2" w14:textId="2DE07A43" w:rsidR="00D1276B" w:rsidRDefault="00D1276B" w:rsidP="00D1276B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No motions from closed session.</w:t>
      </w:r>
    </w:p>
    <w:p w14:paraId="7C8BCCDB" w14:textId="77777777" w:rsidR="0070142B" w:rsidRDefault="0070142B">
      <w:pPr>
        <w:pStyle w:val="BodyText"/>
      </w:pPr>
    </w:p>
    <w:p w14:paraId="1A3EDBC8" w14:textId="77777777" w:rsidR="0070142B" w:rsidRPr="009D5BA3" w:rsidRDefault="001E1A26">
      <w:pPr>
        <w:pStyle w:val="ListParagraph"/>
        <w:numPr>
          <w:ilvl w:val="0"/>
          <w:numId w:val="1"/>
        </w:numPr>
        <w:tabs>
          <w:tab w:val="left" w:pos="819"/>
        </w:tabs>
        <w:ind w:left="819" w:hanging="670"/>
        <w:jc w:val="left"/>
      </w:pPr>
      <w:r>
        <w:rPr>
          <w:spacing w:val="-2"/>
        </w:rPr>
        <w:t>ADJOURNMENT</w:t>
      </w:r>
    </w:p>
    <w:p w14:paraId="78FA78F4" w14:textId="3BFF32A9" w:rsidR="009D5BA3" w:rsidRDefault="009D5BA3" w:rsidP="009D5BA3">
      <w:pPr>
        <w:tabs>
          <w:tab w:val="left" w:pos="2580"/>
        </w:tabs>
      </w:pPr>
      <w:r>
        <w:tab/>
      </w:r>
    </w:p>
    <w:p w14:paraId="718905E2" w14:textId="2C9059E9" w:rsidR="009D5BA3" w:rsidRPr="009D5BA3" w:rsidRDefault="009D5BA3" w:rsidP="009D5BA3">
      <w:pPr>
        <w:pStyle w:val="ListParagraph"/>
        <w:numPr>
          <w:ilvl w:val="0"/>
          <w:numId w:val="5"/>
        </w:numPr>
        <w:tabs>
          <w:tab w:val="left" w:pos="2580"/>
        </w:tabs>
      </w:pPr>
      <w:r>
        <w:t>Motion to adjourn was made by Charles Gaylor</w:t>
      </w:r>
      <w:r w:rsidR="00B5123B">
        <w:t xml:space="preserve"> at 7:30pm and seconded by Cady Stanton.</w:t>
      </w:r>
      <w:r w:rsidR="00B5123B" w:rsidRPr="00B5123B">
        <w:rPr>
          <w:spacing w:val="-5"/>
        </w:rPr>
        <w:t xml:space="preserve"> </w:t>
      </w:r>
      <w:r w:rsidR="00B5123B">
        <w:rPr>
          <w:spacing w:val="-5"/>
        </w:rPr>
        <w:t>The motion passed unanimously.</w:t>
      </w:r>
    </w:p>
    <w:sectPr w:rsidR="009D5BA3" w:rsidRPr="009D5BA3">
      <w:type w:val="continuous"/>
      <w:pgSz w:w="12240" w:h="15840"/>
      <w:pgMar w:top="5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5DF"/>
    <w:multiLevelType w:val="hybridMultilevel"/>
    <w:tmpl w:val="EF1E1BD6"/>
    <w:lvl w:ilvl="0" w:tplc="A650F2A2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4EE2B50">
      <w:start w:val="1"/>
      <w:numFmt w:val="upp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17">
      <w:start w:val="1"/>
      <w:numFmt w:val="lowerLetter"/>
      <w:lvlText w:val="%3)"/>
      <w:lvlJc w:val="left"/>
      <w:pPr>
        <w:ind w:left="1773" w:hanging="360"/>
      </w:pPr>
    </w:lvl>
    <w:lvl w:ilvl="3" w:tplc="2542E15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 w:tplc="4A6EEC8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 w:tplc="BE72B430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 w:tplc="0C4E827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B544A98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2C123B78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093687"/>
    <w:multiLevelType w:val="hybridMultilevel"/>
    <w:tmpl w:val="209C675C"/>
    <w:lvl w:ilvl="0" w:tplc="0409000F">
      <w:start w:val="1"/>
      <w:numFmt w:val="decimal"/>
      <w:lvlText w:val="%1."/>
      <w:lvlJc w:val="left"/>
      <w:pPr>
        <w:ind w:left="1838" w:hanging="360"/>
      </w:p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" w15:restartNumberingAfterBreak="0">
    <w:nsid w:val="517A0768"/>
    <w:multiLevelType w:val="hybridMultilevel"/>
    <w:tmpl w:val="BEDA4462"/>
    <w:lvl w:ilvl="0" w:tplc="04090017">
      <w:start w:val="1"/>
      <w:numFmt w:val="lowerLetter"/>
      <w:lvlText w:val="%1)"/>
      <w:lvlJc w:val="left"/>
      <w:pPr>
        <w:ind w:left="1838" w:hanging="360"/>
      </w:p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 w15:restartNumberingAfterBreak="0">
    <w:nsid w:val="598C1C66"/>
    <w:multiLevelType w:val="hybridMultilevel"/>
    <w:tmpl w:val="78FE4666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6F4E59BC"/>
    <w:multiLevelType w:val="hybridMultilevel"/>
    <w:tmpl w:val="7D1AF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34788">
    <w:abstractNumId w:val="0"/>
  </w:num>
  <w:num w:numId="2" w16cid:durableId="143938864">
    <w:abstractNumId w:val="1"/>
  </w:num>
  <w:num w:numId="3" w16cid:durableId="1685009503">
    <w:abstractNumId w:val="2"/>
  </w:num>
  <w:num w:numId="4" w16cid:durableId="994528052">
    <w:abstractNumId w:val="3"/>
  </w:num>
  <w:num w:numId="5" w16cid:durableId="10330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42B"/>
    <w:rsid w:val="00003D03"/>
    <w:rsid w:val="00123B2B"/>
    <w:rsid w:val="0019478A"/>
    <w:rsid w:val="001E1A26"/>
    <w:rsid w:val="0021200C"/>
    <w:rsid w:val="005D339E"/>
    <w:rsid w:val="0070142B"/>
    <w:rsid w:val="009D5BA3"/>
    <w:rsid w:val="00A5188B"/>
    <w:rsid w:val="00B5123B"/>
    <w:rsid w:val="00BE2C54"/>
    <w:rsid w:val="00D03D6D"/>
    <w:rsid w:val="00D1276B"/>
    <w:rsid w:val="00E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CC17"/>
  <w15:docId w15:val="{DE9CD75D-C9F5-4AD6-8777-B601A60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June 18 24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June 18 24</dc:title>
  <cp:lastModifiedBy>Cady Stanton</cp:lastModifiedBy>
  <cp:revision>7</cp:revision>
  <dcterms:created xsi:type="dcterms:W3CDTF">2024-07-13T20:22:00Z</dcterms:created>
  <dcterms:modified xsi:type="dcterms:W3CDTF">2024-08-01T19:50:00Z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