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9EF8" w14:textId="77777777" w:rsidR="00EE59D5" w:rsidRDefault="00CA0BAF">
      <w:pPr>
        <w:spacing w:before="6"/>
        <w:ind w:left="3260" w:right="2342" w:hanging="366"/>
        <w:rPr>
          <w:sz w:val="28"/>
        </w:rPr>
      </w:pPr>
      <w:r>
        <w:rPr>
          <w:spacing w:val="-2"/>
          <w:sz w:val="32"/>
        </w:rPr>
        <w:t>Wayne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Preparatory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 xml:space="preserve">Academy </w:t>
      </w:r>
      <w:r>
        <w:rPr>
          <w:sz w:val="28"/>
        </w:rPr>
        <w:t>Board of Directors Meeting May 21, 2024, at 5:30 p.m.</w:t>
      </w:r>
    </w:p>
    <w:p w14:paraId="41A85926" w14:textId="710F40F6" w:rsidR="00EE59D5" w:rsidRDefault="00CA0BAF">
      <w:pPr>
        <w:pStyle w:val="ListParagraph"/>
        <w:numPr>
          <w:ilvl w:val="0"/>
          <w:numId w:val="1"/>
        </w:numPr>
        <w:tabs>
          <w:tab w:val="left" w:pos="771"/>
        </w:tabs>
        <w:spacing w:before="274" w:line="293" w:lineRule="exact"/>
        <w:ind w:hanging="563"/>
        <w:jc w:val="left"/>
        <w:rPr>
          <w:sz w:val="24"/>
        </w:rPr>
      </w:pPr>
      <w:r>
        <w:rPr>
          <w:spacing w:val="-2"/>
        </w:rPr>
        <w:t>OPENING</w:t>
      </w:r>
    </w:p>
    <w:p w14:paraId="7270EFF7" w14:textId="5C7AF9E5" w:rsidR="00EE59D5" w:rsidRPr="00E5722D" w:rsidRDefault="00CA0BAF">
      <w:pPr>
        <w:pStyle w:val="ListParagraph"/>
        <w:numPr>
          <w:ilvl w:val="1"/>
          <w:numId w:val="1"/>
        </w:numPr>
        <w:tabs>
          <w:tab w:val="left" w:pos="819"/>
          <w:tab w:val="left" w:pos="5859"/>
        </w:tabs>
        <w:ind w:left="819" w:hanging="359"/>
      </w:pPr>
      <w:r>
        <w:t>Welcome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Order</w:t>
      </w:r>
      <w:r>
        <w:tab/>
        <w:t>–</w:t>
      </w:r>
      <w:r>
        <w:rPr>
          <w:spacing w:val="-14"/>
        </w:rPr>
        <w:t xml:space="preserve"> </w:t>
      </w:r>
      <w:r>
        <w:t>Mr.</w:t>
      </w:r>
      <w:r>
        <w:rPr>
          <w:spacing w:val="-12"/>
        </w:rPr>
        <w:t xml:space="preserve"> </w:t>
      </w:r>
      <w:r>
        <w:t>Scott</w:t>
      </w:r>
      <w:r>
        <w:rPr>
          <w:spacing w:val="-11"/>
        </w:rPr>
        <w:t xml:space="preserve"> </w:t>
      </w:r>
      <w:r>
        <w:rPr>
          <w:spacing w:val="-2"/>
        </w:rPr>
        <w:t>Mackey</w:t>
      </w:r>
      <w:r w:rsidR="00E5722D">
        <w:rPr>
          <w:spacing w:val="-2"/>
        </w:rPr>
        <w:t xml:space="preserve"> @ 5:32pm</w:t>
      </w:r>
    </w:p>
    <w:p w14:paraId="2B22CB7E" w14:textId="5E3A905E" w:rsidR="00E5722D" w:rsidRPr="00E5722D" w:rsidRDefault="00E5722D" w:rsidP="00E5722D">
      <w:pPr>
        <w:pStyle w:val="ListParagraph"/>
        <w:numPr>
          <w:ilvl w:val="2"/>
          <w:numId w:val="1"/>
        </w:numPr>
        <w:tabs>
          <w:tab w:val="left" w:pos="819"/>
          <w:tab w:val="left" w:pos="5859"/>
        </w:tabs>
      </w:pPr>
      <w:r>
        <w:rPr>
          <w:spacing w:val="-2"/>
        </w:rPr>
        <w:t>Present representing the Board were Donna Scott, Scott Mackey, Cady Stanton, Amanda Wells, &amp; Attorney Glenn Barfield.</w:t>
      </w:r>
    </w:p>
    <w:p w14:paraId="7B28D5B3" w14:textId="52807814" w:rsidR="00E5722D" w:rsidRDefault="00E5722D" w:rsidP="00E5722D">
      <w:pPr>
        <w:pStyle w:val="ListParagraph"/>
        <w:numPr>
          <w:ilvl w:val="2"/>
          <w:numId w:val="1"/>
        </w:numPr>
        <w:tabs>
          <w:tab w:val="left" w:pos="819"/>
          <w:tab w:val="left" w:pos="5859"/>
        </w:tabs>
      </w:pPr>
      <w:r>
        <w:rPr>
          <w:spacing w:val="-2"/>
        </w:rPr>
        <w:t xml:space="preserve">Present representing staff and administration were Tina Hinson, Natalie Barber, Rebecca Whittle, David Moore, Barb Weber, Anthony Wright, Sheena Fletcher, </w:t>
      </w:r>
      <w:r w:rsidR="007D61B6">
        <w:rPr>
          <w:spacing w:val="-2"/>
        </w:rPr>
        <w:t>Jeff Winbush, Ms. Ackers, and Ms. Peele.</w:t>
      </w:r>
    </w:p>
    <w:p w14:paraId="71B2C120" w14:textId="77777777" w:rsidR="00EE59D5" w:rsidRDefault="00CA0BAF">
      <w:pPr>
        <w:pStyle w:val="ListParagraph"/>
        <w:numPr>
          <w:ilvl w:val="1"/>
          <w:numId w:val="1"/>
        </w:numPr>
        <w:tabs>
          <w:tab w:val="left" w:pos="818"/>
        </w:tabs>
        <w:ind w:left="818" w:hanging="358"/>
      </w:pPr>
      <w:r>
        <w:t>Notification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Conflicts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Interest</w:t>
      </w:r>
    </w:p>
    <w:p w14:paraId="4C3DE1DD" w14:textId="7400C47D" w:rsidR="007D61B6" w:rsidRDefault="00CA0BAF" w:rsidP="007D61B6">
      <w:pPr>
        <w:pStyle w:val="BodyText"/>
        <w:ind w:left="1118" w:right="399"/>
      </w:pPr>
      <w:r>
        <w:t>Board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reminded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appearance of conflicts of interest as we handle the work of the Board.</w:t>
      </w:r>
      <w:r>
        <w:rPr>
          <w:spacing w:val="40"/>
        </w:rPr>
        <w:t xml:space="preserve"> </w:t>
      </w:r>
      <w:r>
        <w:t>Does any member of the Board know of any conflict of interest or any appearance of conflict with respect to any matters coming before us at this meeting?</w:t>
      </w:r>
      <w:r>
        <w:rPr>
          <w:spacing w:val="40"/>
        </w:rPr>
        <w:t xml:space="preserve"> </w:t>
      </w:r>
      <w:r>
        <w:t>If so, please state them for the record.</w:t>
      </w:r>
      <w:r>
        <w:rPr>
          <w:spacing w:val="40"/>
        </w:rPr>
        <w:t xml:space="preserve"> </w:t>
      </w:r>
      <w:r>
        <w:t>If during the course of the meeting you become aware of an actual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apparent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Chair.</w:t>
      </w:r>
      <w:r>
        <w:rPr>
          <w:spacing w:val="40"/>
        </w:rPr>
        <w:t xml:space="preserve"> </w:t>
      </w:r>
      <w:r>
        <w:t>It will then be your duty to abstain from participating in discussion on the matter and from voting on the matter.</w:t>
      </w:r>
    </w:p>
    <w:p w14:paraId="0DD7BF0F" w14:textId="3F838F78" w:rsidR="007D61B6" w:rsidRDefault="007D61B6" w:rsidP="007D61B6">
      <w:pPr>
        <w:pStyle w:val="BodyText"/>
        <w:numPr>
          <w:ilvl w:val="0"/>
          <w:numId w:val="2"/>
        </w:numPr>
        <w:ind w:right="399"/>
      </w:pPr>
      <w:r>
        <w:t>Notice was read by Cady Stanton</w:t>
      </w:r>
    </w:p>
    <w:p w14:paraId="3AC7053C" w14:textId="0648D3EE" w:rsidR="007D61B6" w:rsidRDefault="007D61B6" w:rsidP="007D61B6">
      <w:pPr>
        <w:pStyle w:val="BodyText"/>
        <w:numPr>
          <w:ilvl w:val="0"/>
          <w:numId w:val="2"/>
        </w:numPr>
        <w:ind w:right="399"/>
      </w:pPr>
      <w:r>
        <w:t>No conflicts were noted.</w:t>
      </w:r>
    </w:p>
    <w:p w14:paraId="5134636B" w14:textId="77777777" w:rsidR="00EE59D5" w:rsidRPr="007D61B6" w:rsidRDefault="00CA0BAF">
      <w:pPr>
        <w:pStyle w:val="ListParagraph"/>
        <w:numPr>
          <w:ilvl w:val="1"/>
          <w:numId w:val="1"/>
        </w:numPr>
        <w:tabs>
          <w:tab w:val="left" w:pos="818"/>
        </w:tabs>
        <w:ind w:left="818" w:hanging="358"/>
      </w:pPr>
      <w:r>
        <w:t>Motion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Day</w:t>
      </w:r>
    </w:p>
    <w:p w14:paraId="49711DC4" w14:textId="4F68B89A" w:rsidR="007D61B6" w:rsidRDefault="007D61B6" w:rsidP="007D61B6">
      <w:pPr>
        <w:pStyle w:val="ListParagraph"/>
        <w:numPr>
          <w:ilvl w:val="2"/>
          <w:numId w:val="1"/>
        </w:numPr>
        <w:tabs>
          <w:tab w:val="left" w:pos="818"/>
        </w:tabs>
      </w:pPr>
      <w:r>
        <w:rPr>
          <w:spacing w:val="-5"/>
        </w:rPr>
        <w:t>Motion to approve agenda was made by Amanda Wells and seconded by Cady Stanton. There were no debate or alterations were brought forward. The motion passed unanimously.</w:t>
      </w:r>
    </w:p>
    <w:p w14:paraId="61D6DB35" w14:textId="34D0E28B" w:rsidR="00EE59D5" w:rsidRDefault="00CA0BAF">
      <w:pPr>
        <w:pStyle w:val="ListParagraph"/>
        <w:numPr>
          <w:ilvl w:val="1"/>
          <w:numId w:val="1"/>
        </w:numPr>
        <w:tabs>
          <w:tab w:val="left" w:pos="869"/>
        </w:tabs>
        <w:ind w:left="869" w:hanging="409"/>
      </w:pPr>
      <w:r>
        <w:t>Approval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Minutes</w:t>
      </w:r>
      <w:r w:rsidR="007D61B6">
        <w:rPr>
          <w:spacing w:val="-2"/>
        </w:rPr>
        <w:t xml:space="preserve">- None </w:t>
      </w:r>
      <w:r>
        <w:rPr>
          <w:spacing w:val="-2"/>
        </w:rPr>
        <w:t>currently</w:t>
      </w:r>
      <w:r w:rsidR="007D61B6">
        <w:rPr>
          <w:spacing w:val="-2"/>
        </w:rPr>
        <w:t>.</w:t>
      </w:r>
    </w:p>
    <w:p w14:paraId="0AA46A35" w14:textId="77777777" w:rsidR="00EE59D5" w:rsidRDefault="00EE59D5">
      <w:pPr>
        <w:pStyle w:val="BodyText"/>
      </w:pPr>
    </w:p>
    <w:p w14:paraId="608B2095" w14:textId="77777777" w:rsidR="00EE59D5" w:rsidRDefault="00CA0BAF">
      <w:pPr>
        <w:pStyle w:val="ListParagraph"/>
        <w:numPr>
          <w:ilvl w:val="0"/>
          <w:numId w:val="1"/>
        </w:numPr>
        <w:tabs>
          <w:tab w:val="left" w:pos="763"/>
        </w:tabs>
        <w:ind w:left="763" w:hanging="614"/>
        <w:jc w:val="left"/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546DF036" w14:textId="77777777" w:rsidR="00EE59D5" w:rsidRDefault="00CA0BAF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t>ED</w:t>
      </w:r>
      <w:r>
        <w:rPr>
          <w:spacing w:val="-9"/>
        </w:rPr>
        <w:t xml:space="preserve"> </w:t>
      </w:r>
      <w:r>
        <w:t>Search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rPr>
          <w:spacing w:val="-2"/>
        </w:rPr>
        <w:t>(closed)</w:t>
      </w:r>
    </w:p>
    <w:p w14:paraId="18A519AB" w14:textId="77777777" w:rsidR="00EE59D5" w:rsidRPr="007D61B6" w:rsidRDefault="00CA0BAF">
      <w:pPr>
        <w:pStyle w:val="ListParagraph"/>
        <w:numPr>
          <w:ilvl w:val="1"/>
          <w:numId w:val="1"/>
        </w:numPr>
        <w:tabs>
          <w:tab w:val="left" w:pos="818"/>
        </w:tabs>
        <w:ind w:left="818" w:hanging="358"/>
      </w:pPr>
      <w:r>
        <w:t>Strategic</w:t>
      </w:r>
      <w:r>
        <w:rPr>
          <w:spacing w:val="-11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rPr>
          <w:spacing w:val="-2"/>
        </w:rPr>
        <w:t>decision</w:t>
      </w:r>
    </w:p>
    <w:p w14:paraId="006601AE" w14:textId="7FD7B809" w:rsidR="007D61B6" w:rsidRDefault="007D61B6" w:rsidP="007D61B6">
      <w:pPr>
        <w:pStyle w:val="ListParagraph"/>
        <w:numPr>
          <w:ilvl w:val="2"/>
          <w:numId w:val="1"/>
        </w:numPr>
        <w:tabs>
          <w:tab w:val="left" w:pos="818"/>
        </w:tabs>
      </w:pPr>
      <w:r>
        <w:rPr>
          <w:spacing w:val="-2"/>
        </w:rPr>
        <w:t>Planning meeting is scheduled for Friday July 19</w:t>
      </w:r>
      <w:r w:rsidRPr="007D61B6">
        <w:rPr>
          <w:spacing w:val="-2"/>
          <w:vertAlign w:val="superscript"/>
        </w:rPr>
        <w:t>th</w:t>
      </w:r>
      <w:r>
        <w:rPr>
          <w:spacing w:val="-2"/>
        </w:rPr>
        <w:t xml:space="preserve"> from 4pm-6pm and Saturday July 20</w:t>
      </w:r>
      <w:r w:rsidRPr="007D61B6">
        <w:rPr>
          <w:spacing w:val="-2"/>
          <w:vertAlign w:val="superscript"/>
        </w:rPr>
        <w:t>th</w:t>
      </w:r>
      <w:r>
        <w:rPr>
          <w:spacing w:val="-2"/>
        </w:rPr>
        <w:t xml:space="preserve"> from 9am-12pm</w:t>
      </w:r>
    </w:p>
    <w:p w14:paraId="10D664A1" w14:textId="77777777" w:rsidR="00EE59D5" w:rsidRDefault="00EE59D5">
      <w:pPr>
        <w:pStyle w:val="BodyText"/>
      </w:pPr>
    </w:p>
    <w:p w14:paraId="0BDF2E1D" w14:textId="77777777" w:rsidR="00EE59D5" w:rsidRDefault="00CA0BAF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jc w:val="left"/>
      </w:pPr>
      <w:r>
        <w:rPr>
          <w:spacing w:val="-2"/>
        </w:rPr>
        <w:t>ACADEMICS</w:t>
      </w:r>
    </w:p>
    <w:p w14:paraId="0BF8B5CD" w14:textId="77777777" w:rsidR="00EE59D5" w:rsidRDefault="00CA0BAF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t>David</w:t>
      </w:r>
      <w:r>
        <w:rPr>
          <w:spacing w:val="-10"/>
        </w:rPr>
        <w:t xml:space="preserve"> </w:t>
      </w:r>
      <w:r>
        <w:rPr>
          <w:spacing w:val="-2"/>
        </w:rPr>
        <w:t>Moore</w:t>
      </w:r>
    </w:p>
    <w:p w14:paraId="5F6333D7" w14:textId="3425DFE7" w:rsidR="00EE59D5" w:rsidRPr="008B0839" w:rsidRDefault="00CA0BAF">
      <w:pPr>
        <w:pStyle w:val="ListParagraph"/>
        <w:numPr>
          <w:ilvl w:val="2"/>
          <w:numId w:val="1"/>
        </w:numPr>
        <w:tabs>
          <w:tab w:val="left" w:pos="1538"/>
        </w:tabs>
        <w:ind w:left="1538" w:hanging="358"/>
      </w:pPr>
      <w:r>
        <w:t>Gym</w:t>
      </w:r>
      <w:r>
        <w:rPr>
          <w:spacing w:val="-6"/>
        </w:rPr>
        <w:t xml:space="preserve"> </w:t>
      </w:r>
      <w:r>
        <w:rPr>
          <w:spacing w:val="-2"/>
        </w:rPr>
        <w:t>rental</w:t>
      </w:r>
      <w:r w:rsidR="00B23873">
        <w:rPr>
          <w:spacing w:val="-2"/>
        </w:rPr>
        <w:t xml:space="preserve">/Fundraiser: Two groups have offered to host basketball tournaments using WPA gyms. Would be JV/High school boy’s and girl’s teams. The groups do the advertising and find teams to play in the tournament. 100% of the concessions would </w:t>
      </w:r>
      <w:r w:rsidR="008B0839">
        <w:rPr>
          <w:spacing w:val="-2"/>
        </w:rPr>
        <w:t>stay with WPA, then a split % of gate fees. Groups will also do the set up and clean up.</w:t>
      </w:r>
    </w:p>
    <w:p w14:paraId="08C2C6BC" w14:textId="28B1E6EB" w:rsidR="008B0839" w:rsidRPr="00E14D80" w:rsidRDefault="008B0839" w:rsidP="008B0839">
      <w:pPr>
        <w:pStyle w:val="ListParagraph"/>
        <w:numPr>
          <w:ilvl w:val="3"/>
          <w:numId w:val="1"/>
        </w:numPr>
        <w:tabs>
          <w:tab w:val="left" w:pos="1538"/>
        </w:tabs>
      </w:pPr>
      <w:r>
        <w:rPr>
          <w:spacing w:val="-2"/>
        </w:rPr>
        <w:t>NCYBA: North Carolina Youth Basketball of America would like to host tournament June 22</w:t>
      </w:r>
      <w:r w:rsidRPr="008B0839">
        <w:rPr>
          <w:spacing w:val="-2"/>
          <w:vertAlign w:val="superscript"/>
        </w:rPr>
        <w:t>nd</w:t>
      </w:r>
      <w:r>
        <w:rPr>
          <w:spacing w:val="-2"/>
        </w:rPr>
        <w:t xml:space="preserve"> 8am-8:30pm using both middle school and high school gyms. They have comprehensive insurance.</w:t>
      </w:r>
    </w:p>
    <w:p w14:paraId="33F196BA" w14:textId="72F76DFA" w:rsidR="00E14D80" w:rsidRPr="00E14D80" w:rsidRDefault="00E14D80" w:rsidP="008B0839">
      <w:pPr>
        <w:pStyle w:val="ListParagraph"/>
        <w:numPr>
          <w:ilvl w:val="3"/>
          <w:numId w:val="1"/>
        </w:numPr>
        <w:tabs>
          <w:tab w:val="left" w:pos="1538"/>
        </w:tabs>
      </w:pPr>
      <w:r>
        <w:rPr>
          <w:spacing w:val="-2"/>
        </w:rPr>
        <w:t>Mixtape WJG would like to host a tournament June 11</w:t>
      </w:r>
      <w:r w:rsidRPr="00E14D80">
        <w:rPr>
          <w:spacing w:val="-2"/>
          <w:vertAlign w:val="superscript"/>
        </w:rPr>
        <w:t>th</w:t>
      </w:r>
      <w:r>
        <w:rPr>
          <w:spacing w:val="-2"/>
        </w:rPr>
        <w:t xml:space="preserve"> and 12</w:t>
      </w:r>
      <w:r w:rsidRPr="00E14D80">
        <w:rPr>
          <w:spacing w:val="-2"/>
          <w:vertAlign w:val="superscript"/>
        </w:rPr>
        <w:t>th</w:t>
      </w:r>
      <w:r>
        <w:rPr>
          <w:spacing w:val="-2"/>
        </w:rPr>
        <w:t>.</w:t>
      </w:r>
    </w:p>
    <w:p w14:paraId="3C5A6CE5" w14:textId="6CB0379A" w:rsidR="00E14D80" w:rsidRPr="005F68F2" w:rsidRDefault="00E14D80" w:rsidP="00E14D80">
      <w:pPr>
        <w:pStyle w:val="ListParagraph"/>
        <w:numPr>
          <w:ilvl w:val="2"/>
          <w:numId w:val="1"/>
        </w:numPr>
        <w:tabs>
          <w:tab w:val="left" w:pos="1538"/>
        </w:tabs>
      </w:pPr>
      <w:r>
        <w:rPr>
          <w:spacing w:val="-2"/>
        </w:rPr>
        <w:t>Mr. Moore will send all information to Glenn and the Board, including proof of insurance. Glenn will find a venue contract for the groups to sign</w:t>
      </w:r>
      <w:r w:rsidR="005F68F2">
        <w:rPr>
          <w:spacing w:val="-2"/>
        </w:rPr>
        <w:t>.</w:t>
      </w:r>
    </w:p>
    <w:p w14:paraId="4AA0309A" w14:textId="5B098D96" w:rsidR="005F68F2" w:rsidRDefault="005F68F2" w:rsidP="00E14D80">
      <w:pPr>
        <w:pStyle w:val="ListParagraph"/>
        <w:numPr>
          <w:ilvl w:val="2"/>
          <w:numId w:val="1"/>
        </w:numPr>
        <w:tabs>
          <w:tab w:val="left" w:pos="1538"/>
        </w:tabs>
      </w:pPr>
      <w:r>
        <w:t xml:space="preserve">Motion to approve NCYBA and Mixtape WJG basketball fundraiser tournaments pending Glenn’s contract and insurance review made by Amanda Wells and seconded by Donna Scott at 5:47pm. </w:t>
      </w:r>
      <w:r>
        <w:rPr>
          <w:spacing w:val="-5"/>
        </w:rPr>
        <w:t>The motion passed unanimously.</w:t>
      </w:r>
    </w:p>
    <w:p w14:paraId="5C7D4C9B" w14:textId="77777777" w:rsidR="00EE59D5" w:rsidRDefault="00EE59D5">
      <w:pPr>
        <w:pStyle w:val="BodyText"/>
      </w:pPr>
    </w:p>
    <w:p w14:paraId="4DF0C713" w14:textId="77777777" w:rsidR="00EE59D5" w:rsidRPr="00E20C8A" w:rsidRDefault="00CA0BAF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jc w:val="left"/>
      </w:pPr>
      <w:r>
        <w:rPr>
          <w:spacing w:val="-2"/>
        </w:rPr>
        <w:t>FINANCE</w:t>
      </w:r>
    </w:p>
    <w:p w14:paraId="4BD1FF8A" w14:textId="309AFC55" w:rsidR="00E20C8A" w:rsidRPr="00327D87" w:rsidRDefault="00327D87" w:rsidP="00E20C8A">
      <w:pPr>
        <w:pStyle w:val="ListParagraph"/>
        <w:numPr>
          <w:ilvl w:val="1"/>
          <w:numId w:val="1"/>
        </w:numPr>
        <w:tabs>
          <w:tab w:val="left" w:pos="819"/>
        </w:tabs>
      </w:pPr>
      <w:r>
        <w:rPr>
          <w:spacing w:val="-2"/>
        </w:rPr>
        <w:lastRenderedPageBreak/>
        <w:t>Notification was sent today that WPA was the winner of the Stronger Connections Grant.</w:t>
      </w:r>
    </w:p>
    <w:p w14:paraId="55632D55" w14:textId="7568519F" w:rsidR="00327D87" w:rsidRPr="00327D87" w:rsidRDefault="00327D87" w:rsidP="00327D87">
      <w:pPr>
        <w:pStyle w:val="ListParagraph"/>
        <w:numPr>
          <w:ilvl w:val="2"/>
          <w:numId w:val="1"/>
        </w:numPr>
        <w:tabs>
          <w:tab w:val="left" w:pos="819"/>
        </w:tabs>
      </w:pPr>
      <w:r>
        <w:rPr>
          <w:spacing w:val="-2"/>
        </w:rPr>
        <w:t xml:space="preserve">This grant can be used to purchased security </w:t>
      </w:r>
      <w:r w:rsidR="006A0185">
        <w:rPr>
          <w:spacing w:val="-2"/>
        </w:rPr>
        <w:t>upgrades and</w:t>
      </w:r>
      <w:r w:rsidR="00CA0BAF">
        <w:rPr>
          <w:spacing w:val="-2"/>
        </w:rPr>
        <w:t xml:space="preserve"> new security items for</w:t>
      </w:r>
      <w:r>
        <w:rPr>
          <w:spacing w:val="-2"/>
        </w:rPr>
        <w:t xml:space="preserve"> the </w:t>
      </w:r>
      <w:r w:rsidR="00CA0BAF">
        <w:rPr>
          <w:spacing w:val="-2"/>
        </w:rPr>
        <w:t xml:space="preserve">entire </w:t>
      </w:r>
      <w:r>
        <w:rPr>
          <w:spacing w:val="-2"/>
        </w:rPr>
        <w:t>campus.</w:t>
      </w:r>
    </w:p>
    <w:p w14:paraId="1F8A7563" w14:textId="46595CBB" w:rsidR="00327D87" w:rsidRDefault="00327D87" w:rsidP="00327D87">
      <w:pPr>
        <w:pStyle w:val="ListParagraph"/>
        <w:numPr>
          <w:ilvl w:val="2"/>
          <w:numId w:val="1"/>
        </w:numPr>
        <w:tabs>
          <w:tab w:val="left" w:pos="819"/>
        </w:tabs>
      </w:pPr>
      <w:r>
        <w:rPr>
          <w:spacing w:val="-2"/>
        </w:rPr>
        <w:t>A budget will need to be submitted as to how the funds will be spent, anything over $10,00</w:t>
      </w:r>
      <w:r w:rsidR="00777016">
        <w:rPr>
          <w:spacing w:val="-2"/>
        </w:rPr>
        <w:t xml:space="preserve"> will need approval.</w:t>
      </w:r>
    </w:p>
    <w:p w14:paraId="29120BE8" w14:textId="77777777" w:rsidR="00EE59D5" w:rsidRDefault="00EE59D5">
      <w:pPr>
        <w:pStyle w:val="BodyText"/>
      </w:pPr>
    </w:p>
    <w:p w14:paraId="345F7B41" w14:textId="77777777" w:rsidR="00EE59D5" w:rsidRDefault="00CA0BAF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jc w:val="left"/>
      </w:pPr>
      <w:r>
        <w:t>OLD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4E083A63" w14:textId="77777777" w:rsidR="00EE59D5" w:rsidRDefault="00EE59D5">
      <w:pPr>
        <w:pStyle w:val="BodyText"/>
      </w:pPr>
    </w:p>
    <w:p w14:paraId="2CB4D6A3" w14:textId="77777777" w:rsidR="00EE59D5" w:rsidRDefault="00CA0BAF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jc w:val="left"/>
      </w:pPr>
      <w:r>
        <w:rPr>
          <w:spacing w:val="-2"/>
        </w:rPr>
        <w:t>OPERATIONS</w:t>
      </w:r>
    </w:p>
    <w:p w14:paraId="309AE98E" w14:textId="77777777" w:rsidR="00EE59D5" w:rsidRDefault="00CA0BAF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rPr>
          <w:spacing w:val="-2"/>
        </w:rPr>
        <w:t>Personnel</w:t>
      </w:r>
      <w:r>
        <w:rPr>
          <w:spacing w:val="-1"/>
        </w:rPr>
        <w:t xml:space="preserve"> </w:t>
      </w:r>
      <w:r>
        <w:rPr>
          <w:spacing w:val="-2"/>
        </w:rPr>
        <w:t>Matters</w:t>
      </w:r>
      <w:r>
        <w:t xml:space="preserve"> </w:t>
      </w:r>
      <w:r>
        <w:rPr>
          <w:spacing w:val="-2"/>
        </w:rPr>
        <w:t>(closed)</w:t>
      </w:r>
    </w:p>
    <w:p w14:paraId="41FECB38" w14:textId="77777777" w:rsidR="00EE59D5" w:rsidRDefault="00EE59D5">
      <w:pPr>
        <w:pStyle w:val="BodyText"/>
      </w:pPr>
    </w:p>
    <w:p w14:paraId="66C70CFE" w14:textId="77777777" w:rsidR="00EE59D5" w:rsidRDefault="00CA0BAF">
      <w:pPr>
        <w:pStyle w:val="ListParagraph"/>
        <w:numPr>
          <w:ilvl w:val="0"/>
          <w:numId w:val="1"/>
        </w:numPr>
        <w:tabs>
          <w:tab w:val="left" w:pos="838"/>
        </w:tabs>
        <w:ind w:left="838" w:hanging="639"/>
        <w:jc w:val="left"/>
      </w:pPr>
      <w:r>
        <w:t>CLOSED</w:t>
      </w:r>
      <w:r>
        <w:rPr>
          <w:spacing w:val="-8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2"/>
        </w:rPr>
        <w:t>applicable)</w:t>
      </w:r>
    </w:p>
    <w:p w14:paraId="7D4A4A74" w14:textId="77777777" w:rsidR="00EE59D5" w:rsidRDefault="00CA0BAF">
      <w:pPr>
        <w:pStyle w:val="BodyText"/>
        <w:ind w:left="795" w:right="399"/>
        <w:rPr>
          <w:color w:val="212121"/>
        </w:rPr>
      </w:pPr>
      <w:r>
        <w:t>Motion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discuss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matters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privileged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confidential under state or federal law, to discuss matters that are protected under attorney-client privilege, and to discuss personnel matters.</w:t>
      </w:r>
    </w:p>
    <w:p w14:paraId="337C76F3" w14:textId="77777777" w:rsidR="00777016" w:rsidRDefault="00777016">
      <w:pPr>
        <w:pStyle w:val="BodyText"/>
        <w:ind w:left="795" w:right="399"/>
        <w:rPr>
          <w:color w:val="212121"/>
        </w:rPr>
      </w:pPr>
    </w:p>
    <w:p w14:paraId="078DD83E" w14:textId="007FA313" w:rsidR="00777016" w:rsidRPr="00777016" w:rsidRDefault="00777016" w:rsidP="00777016">
      <w:pPr>
        <w:pStyle w:val="ListParagraph"/>
        <w:numPr>
          <w:ilvl w:val="1"/>
          <w:numId w:val="1"/>
        </w:numPr>
        <w:tabs>
          <w:tab w:val="left" w:pos="819"/>
        </w:tabs>
      </w:pPr>
      <w:r>
        <w:rPr>
          <w:spacing w:val="-2"/>
        </w:rPr>
        <w:t>Motion to go into closed session was made by Donna Scott and seconded by Amanda Wells at 5:50pm.</w:t>
      </w:r>
      <w:r w:rsidRPr="00777016">
        <w:rPr>
          <w:spacing w:val="-5"/>
        </w:rPr>
        <w:t xml:space="preserve"> </w:t>
      </w:r>
      <w:r>
        <w:rPr>
          <w:spacing w:val="-5"/>
        </w:rPr>
        <w:t>The motion passed unanimously.</w:t>
      </w:r>
    </w:p>
    <w:p w14:paraId="7B3110BE" w14:textId="44223080" w:rsidR="00777016" w:rsidRDefault="00777016" w:rsidP="00777016">
      <w:pPr>
        <w:pStyle w:val="ListParagraph"/>
        <w:numPr>
          <w:ilvl w:val="1"/>
          <w:numId w:val="1"/>
        </w:numPr>
        <w:tabs>
          <w:tab w:val="left" w:pos="819"/>
        </w:tabs>
      </w:pPr>
      <w:r>
        <w:rPr>
          <w:spacing w:val="-5"/>
        </w:rPr>
        <w:t>Motion to return to open session was made by Amanda Wells and seconded by Donna Scott at 8:11pm.</w:t>
      </w:r>
      <w:r w:rsidRPr="00777016">
        <w:rPr>
          <w:spacing w:val="-5"/>
        </w:rPr>
        <w:t xml:space="preserve"> </w:t>
      </w:r>
      <w:r>
        <w:rPr>
          <w:spacing w:val="-5"/>
        </w:rPr>
        <w:t>The motion passed unanimously.</w:t>
      </w:r>
    </w:p>
    <w:p w14:paraId="6C10D57B" w14:textId="77777777" w:rsidR="00777016" w:rsidRDefault="00777016" w:rsidP="00777016">
      <w:pPr>
        <w:pStyle w:val="BodyText"/>
        <w:ind w:left="1155" w:right="399"/>
      </w:pPr>
    </w:p>
    <w:p w14:paraId="6780004D" w14:textId="77777777" w:rsidR="00EE59D5" w:rsidRPr="00777016" w:rsidRDefault="00CA0BAF">
      <w:pPr>
        <w:pStyle w:val="ListParagraph"/>
        <w:numPr>
          <w:ilvl w:val="0"/>
          <w:numId w:val="1"/>
        </w:numPr>
        <w:tabs>
          <w:tab w:val="left" w:pos="843"/>
        </w:tabs>
        <w:ind w:left="843" w:hanging="694"/>
        <w:jc w:val="left"/>
      </w:pPr>
      <w:r>
        <w:rPr>
          <w:color w:val="212121"/>
        </w:rPr>
        <w:t>Any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motions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heard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resulting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Closed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Session</w:t>
      </w:r>
    </w:p>
    <w:p w14:paraId="450BDE11" w14:textId="22D47AC2" w:rsidR="00777016" w:rsidRPr="00777016" w:rsidRDefault="00777016" w:rsidP="00777016">
      <w:pPr>
        <w:pStyle w:val="ListParagraph"/>
        <w:numPr>
          <w:ilvl w:val="1"/>
          <w:numId w:val="1"/>
        </w:numPr>
        <w:tabs>
          <w:tab w:val="left" w:pos="843"/>
        </w:tabs>
      </w:pPr>
      <w:r>
        <w:rPr>
          <w:color w:val="212121"/>
          <w:spacing w:val="-2"/>
        </w:rPr>
        <w:t>Motion for Board Chair to make offer to Executive Director candidate at salary discussed in closed session made by Donna Scott and seconded by Cady Stanton.</w:t>
      </w:r>
      <w:r w:rsidRPr="00777016">
        <w:rPr>
          <w:spacing w:val="-5"/>
        </w:rPr>
        <w:t xml:space="preserve"> </w:t>
      </w:r>
      <w:r>
        <w:rPr>
          <w:spacing w:val="-5"/>
        </w:rPr>
        <w:t>The motion passed unanimously.</w:t>
      </w:r>
    </w:p>
    <w:p w14:paraId="21C1C949" w14:textId="6EBD410B" w:rsidR="00777016" w:rsidRDefault="00777016" w:rsidP="00777016">
      <w:pPr>
        <w:pStyle w:val="ListParagraph"/>
        <w:numPr>
          <w:ilvl w:val="1"/>
          <w:numId w:val="1"/>
        </w:numPr>
        <w:tabs>
          <w:tab w:val="left" w:pos="843"/>
        </w:tabs>
      </w:pPr>
      <w:r>
        <w:rPr>
          <w:color w:val="212121"/>
          <w:spacing w:val="-2"/>
        </w:rPr>
        <w:t>Motion to approve 5% salary buffer for HR Director Rebecca Whittle in hiring new candidates made by Amanda Wells and seconded by Donna Scott.</w:t>
      </w:r>
      <w:r w:rsidRPr="00777016">
        <w:rPr>
          <w:spacing w:val="-5"/>
        </w:rPr>
        <w:t xml:space="preserve"> </w:t>
      </w:r>
      <w:r>
        <w:rPr>
          <w:spacing w:val="-5"/>
        </w:rPr>
        <w:t>The motion passed unanimously.</w:t>
      </w:r>
    </w:p>
    <w:p w14:paraId="34986DEE" w14:textId="77777777" w:rsidR="00EE59D5" w:rsidRDefault="00EE59D5">
      <w:pPr>
        <w:pStyle w:val="BodyText"/>
      </w:pPr>
    </w:p>
    <w:p w14:paraId="56BE02C6" w14:textId="77777777" w:rsidR="00EE59D5" w:rsidRPr="00777016" w:rsidRDefault="00CA0BAF">
      <w:pPr>
        <w:pStyle w:val="ListParagraph"/>
        <w:numPr>
          <w:ilvl w:val="0"/>
          <w:numId w:val="1"/>
        </w:numPr>
        <w:tabs>
          <w:tab w:val="left" w:pos="819"/>
        </w:tabs>
        <w:ind w:left="819" w:hanging="670"/>
        <w:jc w:val="left"/>
      </w:pPr>
      <w:r>
        <w:rPr>
          <w:spacing w:val="-2"/>
        </w:rPr>
        <w:t>ADJOURNMENT</w:t>
      </w:r>
    </w:p>
    <w:p w14:paraId="463851EE" w14:textId="00AF39BD" w:rsidR="00777016" w:rsidRDefault="00777016" w:rsidP="00777016">
      <w:pPr>
        <w:pStyle w:val="ListParagraph"/>
        <w:numPr>
          <w:ilvl w:val="1"/>
          <w:numId w:val="1"/>
        </w:numPr>
        <w:tabs>
          <w:tab w:val="left" w:pos="819"/>
        </w:tabs>
      </w:pPr>
      <w:r>
        <w:rPr>
          <w:spacing w:val="-2"/>
        </w:rPr>
        <w:t>Mot</w:t>
      </w:r>
      <w:r w:rsidR="0059479C">
        <w:rPr>
          <w:spacing w:val="-2"/>
        </w:rPr>
        <w:t xml:space="preserve">ion to adjourn meeting was made by Donna Scott and seconded by Amanda Wells at 8:13pm. </w:t>
      </w:r>
      <w:r w:rsidR="0059479C">
        <w:rPr>
          <w:spacing w:val="-5"/>
        </w:rPr>
        <w:t>The motion passed unanimously.</w:t>
      </w:r>
    </w:p>
    <w:sectPr w:rsidR="00777016">
      <w:footerReference w:type="default" r:id="rId7"/>
      <w:type w:val="continuous"/>
      <w:pgSz w:w="12240" w:h="15840"/>
      <w:pgMar w:top="54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6468" w14:textId="77777777" w:rsidR="0059479C" w:rsidRDefault="0059479C" w:rsidP="0059479C">
      <w:r>
        <w:separator/>
      </w:r>
    </w:p>
  </w:endnote>
  <w:endnote w:type="continuationSeparator" w:id="0">
    <w:p w14:paraId="440CE1E9" w14:textId="77777777" w:rsidR="0059479C" w:rsidRDefault="0059479C" w:rsidP="0059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555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3041B4" w14:textId="635F0318" w:rsidR="0059479C" w:rsidRDefault="005947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989A7F" w14:textId="77777777" w:rsidR="0059479C" w:rsidRDefault="0059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CE48" w14:textId="77777777" w:rsidR="0059479C" w:rsidRDefault="0059479C" w:rsidP="0059479C">
      <w:r>
        <w:separator/>
      </w:r>
    </w:p>
  </w:footnote>
  <w:footnote w:type="continuationSeparator" w:id="0">
    <w:p w14:paraId="503307AE" w14:textId="77777777" w:rsidR="0059479C" w:rsidRDefault="0059479C" w:rsidP="0059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7FF"/>
    <w:multiLevelType w:val="hybridMultilevel"/>
    <w:tmpl w:val="79F665B6"/>
    <w:lvl w:ilvl="0" w:tplc="486A9CD0">
      <w:start w:val="1"/>
      <w:numFmt w:val="upperRoman"/>
      <w:lvlText w:val="%1."/>
      <w:lvlJc w:val="left"/>
      <w:pPr>
        <w:ind w:left="771" w:hanging="564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7338884E">
      <w:start w:val="1"/>
      <w:numFmt w:val="upperLetter"/>
      <w:lvlText w:val="%2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D1CB3CE">
      <w:start w:val="1"/>
      <w:numFmt w:val="lowerLetter"/>
      <w:lvlText w:val="%3.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962A5884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158CF614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 w:tplc="E4ECF7D0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6" w:tplc="796CB33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7" w:tplc="575A90B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653E5A3E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244188"/>
    <w:multiLevelType w:val="hybridMultilevel"/>
    <w:tmpl w:val="9246006C"/>
    <w:lvl w:ilvl="0" w:tplc="67801BD8">
      <w:start w:val="1"/>
      <w:numFmt w:val="lowerLetter"/>
      <w:lvlText w:val="%1."/>
      <w:lvlJc w:val="left"/>
      <w:pPr>
        <w:ind w:left="21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A8E3F73"/>
    <w:multiLevelType w:val="hybridMultilevel"/>
    <w:tmpl w:val="372AD634"/>
    <w:lvl w:ilvl="0" w:tplc="2EC25946">
      <w:start w:val="1"/>
      <w:numFmt w:val="upperRoman"/>
      <w:lvlText w:val="%1."/>
      <w:lvlJc w:val="left"/>
      <w:pPr>
        <w:ind w:left="771" w:hanging="564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24B20BD6">
      <w:start w:val="1"/>
      <w:numFmt w:val="upperLetter"/>
      <w:lvlText w:val="%2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7801BD8">
      <w:start w:val="1"/>
      <w:numFmt w:val="lowerLetter"/>
      <w:lvlText w:val="%3.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67801BD8">
      <w:start w:val="1"/>
      <w:numFmt w:val="lowerLetter"/>
      <w:lvlText w:val="%4.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D0F60052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5" w:tplc="8182012E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 w:tplc="8AD82A50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7" w:tplc="AD82087C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8" w:tplc="EE5621C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0D01A8B"/>
    <w:multiLevelType w:val="hybridMultilevel"/>
    <w:tmpl w:val="E8D49462"/>
    <w:lvl w:ilvl="0" w:tplc="24B20BD6">
      <w:start w:val="1"/>
      <w:numFmt w:val="upperLetter"/>
      <w:lvlText w:val="%1."/>
      <w:lvlJc w:val="left"/>
      <w:pPr>
        <w:ind w:left="151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463883933">
    <w:abstractNumId w:val="0"/>
  </w:num>
  <w:num w:numId="2" w16cid:durableId="218367666">
    <w:abstractNumId w:val="1"/>
  </w:num>
  <w:num w:numId="3" w16cid:durableId="1071079631">
    <w:abstractNumId w:val="2"/>
  </w:num>
  <w:num w:numId="4" w16cid:durableId="37253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9D5"/>
    <w:rsid w:val="00327D87"/>
    <w:rsid w:val="0059479C"/>
    <w:rsid w:val="005F68F2"/>
    <w:rsid w:val="006A0185"/>
    <w:rsid w:val="00777016"/>
    <w:rsid w:val="007D61B6"/>
    <w:rsid w:val="008B0839"/>
    <w:rsid w:val="00B23873"/>
    <w:rsid w:val="00CA0BAF"/>
    <w:rsid w:val="00E14D80"/>
    <w:rsid w:val="00E20C8A"/>
    <w:rsid w:val="00E5722D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FA0A"/>
  <w15:docId w15:val="{97D7A940-7FCF-4066-955E-FBAAC35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4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May 20 24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May 20 24</dc:title>
  <cp:lastModifiedBy>Cady Stanton</cp:lastModifiedBy>
  <cp:revision>4</cp:revision>
  <dcterms:created xsi:type="dcterms:W3CDTF">2024-06-18T00:13:00Z</dcterms:created>
  <dcterms:modified xsi:type="dcterms:W3CDTF">2024-06-18T20:36:00Z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m126 Google Docs Renderer</vt:lpwstr>
  </property>
</Properties>
</file>