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3B6E" w14:textId="77777777" w:rsidR="00187724" w:rsidRDefault="00000000">
      <w:pPr>
        <w:pStyle w:val="Title"/>
        <w:spacing w:before="85"/>
        <w:ind w:right="3632"/>
      </w:pPr>
      <w:r>
        <w:rPr>
          <w:noProof/>
        </w:rPr>
        <w:drawing>
          <wp:anchor distT="0" distB="0" distL="0" distR="0" simplePos="0" relativeHeight="15728640" behindDoc="0" locked="0" layoutInCell="1" allowOverlap="1" wp14:anchorId="2257E29A" wp14:editId="209CF32E">
            <wp:simplePos x="0" y="0"/>
            <wp:positionH relativeFrom="page">
              <wp:posOffset>565151</wp:posOffset>
            </wp:positionH>
            <wp:positionV relativeFrom="paragraph">
              <wp:posOffset>14933</wp:posOffset>
            </wp:positionV>
            <wp:extent cx="2014855" cy="1600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14855" cy="1600200"/>
                    </a:xfrm>
                    <a:prstGeom prst="rect">
                      <a:avLst/>
                    </a:prstGeom>
                  </pic:spPr>
                </pic:pic>
              </a:graphicData>
            </a:graphic>
          </wp:anchor>
        </w:drawing>
      </w:r>
      <w:r>
        <w:rPr>
          <w:spacing w:val="-2"/>
        </w:rPr>
        <w:t>Wayne</w:t>
      </w:r>
      <w:r>
        <w:rPr>
          <w:spacing w:val="-14"/>
        </w:rPr>
        <w:t xml:space="preserve"> </w:t>
      </w:r>
      <w:r>
        <w:rPr>
          <w:spacing w:val="-2"/>
        </w:rPr>
        <w:t>Preparatory</w:t>
      </w:r>
      <w:r>
        <w:rPr>
          <w:spacing w:val="-13"/>
        </w:rPr>
        <w:t xml:space="preserve"> </w:t>
      </w:r>
      <w:r>
        <w:rPr>
          <w:spacing w:val="-2"/>
        </w:rPr>
        <w:t xml:space="preserve">Academy </w:t>
      </w:r>
      <w:r>
        <w:t>Title I</w:t>
      </w:r>
    </w:p>
    <w:p w14:paraId="0671B572" w14:textId="77777777" w:rsidR="00187724" w:rsidRDefault="00000000">
      <w:pPr>
        <w:pStyle w:val="Title"/>
      </w:pPr>
      <w:r>
        <w:t>Parents</w:t>
      </w:r>
      <w:r>
        <w:rPr>
          <w:spacing w:val="-3"/>
        </w:rPr>
        <w:t xml:space="preserve"> </w:t>
      </w:r>
      <w:r>
        <w:t xml:space="preserve">Right to </w:t>
      </w:r>
      <w:r>
        <w:rPr>
          <w:spacing w:val="-4"/>
        </w:rPr>
        <w:t>Know</w:t>
      </w:r>
    </w:p>
    <w:p w14:paraId="534A78A8" w14:textId="77777777" w:rsidR="00187724" w:rsidRDefault="00000000">
      <w:pPr>
        <w:pStyle w:val="BodyText"/>
        <w:spacing w:before="239" w:line="242" w:lineRule="auto"/>
        <w:ind w:left="3138" w:right="105" w:firstLine="12"/>
      </w:pPr>
      <w:r>
        <w:rPr>
          <w:b/>
        </w:rPr>
        <w:t>Qualifications</w:t>
      </w:r>
      <w:r>
        <w:t>-</w:t>
      </w:r>
      <w:r>
        <w:rPr>
          <w:spacing w:val="-10"/>
        </w:rPr>
        <w:t xml:space="preserve"> </w:t>
      </w:r>
      <w:proofErr w:type="gramStart"/>
      <w:r>
        <w:t>The</w:t>
      </w:r>
      <w:r>
        <w:rPr>
          <w:spacing w:val="-10"/>
        </w:rPr>
        <w:t xml:space="preserve"> </w:t>
      </w:r>
      <w:r>
        <w:t>Every</w:t>
      </w:r>
      <w:proofErr w:type="gramEnd"/>
      <w:r>
        <w:rPr>
          <w:spacing w:val="-11"/>
        </w:rPr>
        <w:t xml:space="preserve"> </w:t>
      </w:r>
      <w:r>
        <w:t>Student</w:t>
      </w:r>
      <w:r>
        <w:rPr>
          <w:spacing w:val="-10"/>
        </w:rPr>
        <w:t xml:space="preserve"> </w:t>
      </w:r>
      <w:r>
        <w:t>Succeeds</w:t>
      </w:r>
      <w:r>
        <w:rPr>
          <w:spacing w:val="-11"/>
        </w:rPr>
        <w:t xml:space="preserve"> </w:t>
      </w:r>
      <w:r>
        <w:t>Act</w:t>
      </w:r>
      <w:r>
        <w:rPr>
          <w:spacing w:val="-10"/>
        </w:rPr>
        <w:t xml:space="preserve"> </w:t>
      </w:r>
      <w:r>
        <w:t>(ESSA)</w:t>
      </w:r>
      <w:r>
        <w:rPr>
          <w:spacing w:val="-12"/>
        </w:rPr>
        <w:t xml:space="preserve"> </w:t>
      </w:r>
      <w:r>
        <w:t>requires</w:t>
      </w:r>
      <w:r>
        <w:rPr>
          <w:spacing w:val="-11"/>
        </w:rPr>
        <w:t xml:space="preserve"> </w:t>
      </w:r>
      <w:r>
        <w:t>all LEA’s notify parents of all children in a Title I School that they have</w:t>
      </w:r>
    </w:p>
    <w:p w14:paraId="6B039F3E" w14:textId="77777777" w:rsidR="00187724" w:rsidRDefault="00000000">
      <w:pPr>
        <w:pStyle w:val="BodyText"/>
        <w:spacing w:line="242" w:lineRule="auto"/>
        <w:ind w:left="3382" w:right="105" w:firstLine="8"/>
      </w:pPr>
      <w:r>
        <w:t>the right to request and receive timely information on the professional qualifications of</w:t>
      </w:r>
      <w:r>
        <w:rPr>
          <w:spacing w:val="-1"/>
        </w:rPr>
        <w:t xml:space="preserve"> </w:t>
      </w:r>
      <w:r>
        <w:t>their</w:t>
      </w:r>
      <w:r>
        <w:rPr>
          <w:spacing w:val="-1"/>
        </w:rPr>
        <w:t xml:space="preserve"> </w:t>
      </w:r>
      <w:r>
        <w:t>children’s classroom</w:t>
      </w:r>
      <w:r>
        <w:rPr>
          <w:spacing w:val="-1"/>
        </w:rPr>
        <w:t xml:space="preserve"> </w:t>
      </w:r>
      <w:r>
        <w:rPr>
          <w:spacing w:val="-2"/>
        </w:rPr>
        <w:t>teachers.</w:t>
      </w:r>
    </w:p>
    <w:p w14:paraId="0501020A" w14:textId="77777777" w:rsidR="00187724" w:rsidRDefault="00000000">
      <w:pPr>
        <w:pStyle w:val="BodyText"/>
        <w:spacing w:line="242" w:lineRule="auto"/>
        <w:ind w:left="105" w:right="105"/>
      </w:pPr>
      <w:r>
        <w:t>This</w:t>
      </w:r>
      <w:r>
        <w:rPr>
          <w:spacing w:val="-2"/>
        </w:rPr>
        <w:t xml:space="preserve"> </w:t>
      </w:r>
      <w:r>
        <w:t>notice</w:t>
      </w:r>
      <w:r>
        <w:rPr>
          <w:spacing w:val="-2"/>
        </w:rPr>
        <w:t xml:space="preserve"> </w:t>
      </w:r>
      <w:r>
        <w:t>must</w:t>
      </w:r>
      <w:r>
        <w:rPr>
          <w:spacing w:val="-3"/>
        </w:rPr>
        <w:t xml:space="preserve"> </w:t>
      </w:r>
      <w:r>
        <w:t>be</w:t>
      </w:r>
      <w:r>
        <w:rPr>
          <w:spacing w:val="-2"/>
        </w:rPr>
        <w:t xml:space="preserve"> </w:t>
      </w:r>
      <w:r>
        <w:t>sent</w:t>
      </w:r>
      <w:r>
        <w:rPr>
          <w:spacing w:val="-3"/>
        </w:rPr>
        <w:t xml:space="preserve"> </w:t>
      </w:r>
      <w:r>
        <w:t>at</w:t>
      </w:r>
      <w:r>
        <w:rPr>
          <w:spacing w:val="-3"/>
        </w:rPr>
        <w:t xml:space="preserve"> </w:t>
      </w:r>
      <w:r>
        <w:t>the</w:t>
      </w:r>
      <w:r>
        <w:rPr>
          <w:spacing w:val="-2"/>
        </w:rPr>
        <w:t xml:space="preserve"> </w:t>
      </w:r>
      <w:r>
        <w:t>start</w:t>
      </w:r>
      <w:r>
        <w:rPr>
          <w:spacing w:val="-3"/>
        </w:rPr>
        <w:t xml:space="preserve"> </w:t>
      </w:r>
      <w:r>
        <w:t>of</w:t>
      </w:r>
      <w:r>
        <w:rPr>
          <w:spacing w:val="-3"/>
        </w:rPr>
        <w:t xml:space="preserve"> </w:t>
      </w:r>
      <w:r>
        <w:t>each</w:t>
      </w:r>
      <w:r>
        <w:rPr>
          <w:spacing w:val="-2"/>
        </w:rPr>
        <w:t xml:space="preserve"> </w:t>
      </w:r>
      <w:r>
        <w:t>school</w:t>
      </w:r>
      <w:r>
        <w:rPr>
          <w:spacing w:val="-2"/>
        </w:rPr>
        <w:t xml:space="preserve"> </w:t>
      </w:r>
      <w:r>
        <w:t>year.</w:t>
      </w:r>
      <w:r>
        <w:rPr>
          <w:spacing w:val="36"/>
        </w:rPr>
        <w:t xml:space="preserve"> </w:t>
      </w:r>
      <w:r>
        <w:t>The</w:t>
      </w:r>
      <w:r>
        <w:rPr>
          <w:spacing w:val="-2"/>
        </w:rPr>
        <w:t xml:space="preserve"> </w:t>
      </w:r>
      <w:r>
        <w:t>notice</w:t>
      </w:r>
      <w:r>
        <w:rPr>
          <w:spacing w:val="-2"/>
        </w:rPr>
        <w:t xml:space="preserve"> </w:t>
      </w:r>
      <w:r>
        <w:t>does</w:t>
      </w:r>
      <w:r>
        <w:rPr>
          <w:spacing w:val="-2"/>
        </w:rPr>
        <w:t xml:space="preserve"> </w:t>
      </w:r>
      <w:r>
        <w:t>not</w:t>
      </w:r>
      <w:r>
        <w:rPr>
          <w:spacing w:val="-3"/>
        </w:rPr>
        <w:t xml:space="preserve"> </w:t>
      </w:r>
      <w:r>
        <w:t>itself</w:t>
      </w:r>
      <w:r>
        <w:rPr>
          <w:spacing w:val="-3"/>
        </w:rPr>
        <w:t xml:space="preserve"> </w:t>
      </w:r>
      <w:r>
        <w:t>contain</w:t>
      </w:r>
      <w:r>
        <w:rPr>
          <w:spacing w:val="-2"/>
        </w:rPr>
        <w:t xml:space="preserve"> </w:t>
      </w:r>
      <w:r>
        <w:t>the teacher information; it simply tells parents the types of information they may request:</w:t>
      </w:r>
    </w:p>
    <w:p w14:paraId="12B7FE7F" w14:textId="77777777" w:rsidR="00187724" w:rsidRDefault="00000000">
      <w:pPr>
        <w:pStyle w:val="BodyText"/>
        <w:spacing w:line="266" w:lineRule="exact"/>
        <w:ind w:left="105"/>
      </w:pPr>
      <w:r>
        <w:t>At</w:t>
      </w:r>
      <w:r>
        <w:rPr>
          <w:spacing w:val="-7"/>
        </w:rPr>
        <w:t xml:space="preserve"> </w:t>
      </w:r>
      <w:r>
        <w:t>a</w:t>
      </w:r>
      <w:r>
        <w:rPr>
          <w:spacing w:val="-4"/>
        </w:rPr>
        <w:t xml:space="preserve"> </w:t>
      </w:r>
      <w:r>
        <w:t>minimum,</w:t>
      </w:r>
      <w:r>
        <w:rPr>
          <w:spacing w:val="-4"/>
        </w:rPr>
        <w:t xml:space="preserve"> </w:t>
      </w:r>
      <w:r>
        <w:t>if</w:t>
      </w:r>
      <w:r>
        <w:rPr>
          <w:spacing w:val="-3"/>
        </w:rPr>
        <w:t xml:space="preserve"> </w:t>
      </w:r>
      <w:r>
        <w:t>a</w:t>
      </w:r>
      <w:r>
        <w:rPr>
          <w:spacing w:val="-3"/>
        </w:rPr>
        <w:t xml:space="preserve"> </w:t>
      </w:r>
      <w:r>
        <w:t>parent</w:t>
      </w:r>
      <w:r>
        <w:rPr>
          <w:spacing w:val="-4"/>
        </w:rPr>
        <w:t xml:space="preserve"> </w:t>
      </w:r>
      <w:r>
        <w:t>request</w:t>
      </w:r>
      <w:r>
        <w:rPr>
          <w:spacing w:val="-4"/>
        </w:rPr>
        <w:t xml:space="preserve"> </w:t>
      </w:r>
      <w:r>
        <w:t>it,</w:t>
      </w:r>
      <w:r>
        <w:rPr>
          <w:spacing w:val="-5"/>
        </w:rPr>
        <w:t xml:space="preserve"> </w:t>
      </w:r>
      <w:r>
        <w:t>the</w:t>
      </w:r>
      <w:r>
        <w:rPr>
          <w:spacing w:val="-3"/>
        </w:rPr>
        <w:t xml:space="preserve"> </w:t>
      </w:r>
      <w:r>
        <w:t>school</w:t>
      </w:r>
      <w:r>
        <w:rPr>
          <w:spacing w:val="-4"/>
        </w:rPr>
        <w:t xml:space="preserve"> </w:t>
      </w:r>
      <w:r>
        <w:t>must</w:t>
      </w:r>
      <w:r>
        <w:rPr>
          <w:spacing w:val="-4"/>
        </w:rPr>
        <w:t xml:space="preserve"> </w:t>
      </w:r>
      <w:r>
        <w:rPr>
          <w:spacing w:val="-2"/>
        </w:rPr>
        <w:t>report:</w:t>
      </w:r>
    </w:p>
    <w:p w14:paraId="37AAFED7" w14:textId="77777777" w:rsidR="00187724" w:rsidRDefault="00000000">
      <w:pPr>
        <w:pStyle w:val="ListParagraph"/>
        <w:numPr>
          <w:ilvl w:val="0"/>
          <w:numId w:val="1"/>
        </w:numPr>
        <w:tabs>
          <w:tab w:val="left" w:pos="823"/>
          <w:tab w:val="left" w:pos="824"/>
        </w:tabs>
        <w:spacing w:before="2" w:line="232" w:lineRule="auto"/>
        <w:ind w:right="420" w:hanging="359"/>
        <w:rPr>
          <w:sz w:val="24"/>
        </w:rPr>
      </w:pPr>
      <w:r>
        <w:rPr>
          <w:position w:val="1"/>
          <w:sz w:val="24"/>
        </w:rPr>
        <w:t>Whether</w:t>
      </w:r>
      <w:r>
        <w:rPr>
          <w:spacing w:val="-9"/>
          <w:position w:val="1"/>
          <w:sz w:val="24"/>
        </w:rPr>
        <w:t xml:space="preserve"> </w:t>
      </w:r>
      <w:r>
        <w:rPr>
          <w:position w:val="1"/>
          <w:sz w:val="24"/>
        </w:rPr>
        <w:t>the</w:t>
      </w:r>
      <w:r>
        <w:rPr>
          <w:spacing w:val="-9"/>
          <w:position w:val="1"/>
          <w:sz w:val="24"/>
        </w:rPr>
        <w:t xml:space="preserve"> </w:t>
      </w:r>
      <w:r>
        <w:rPr>
          <w:position w:val="1"/>
          <w:sz w:val="24"/>
        </w:rPr>
        <w:t>teacher</w:t>
      </w:r>
      <w:r>
        <w:rPr>
          <w:spacing w:val="-9"/>
          <w:position w:val="1"/>
          <w:sz w:val="24"/>
        </w:rPr>
        <w:t xml:space="preserve"> </w:t>
      </w:r>
      <w:r>
        <w:rPr>
          <w:position w:val="1"/>
          <w:sz w:val="24"/>
        </w:rPr>
        <w:t>has</w:t>
      </w:r>
      <w:r>
        <w:rPr>
          <w:spacing w:val="-9"/>
          <w:position w:val="1"/>
          <w:sz w:val="24"/>
        </w:rPr>
        <w:t xml:space="preserve"> </w:t>
      </w:r>
      <w:r>
        <w:rPr>
          <w:position w:val="1"/>
          <w:sz w:val="24"/>
        </w:rPr>
        <w:t>met</w:t>
      </w:r>
      <w:r>
        <w:rPr>
          <w:spacing w:val="-9"/>
          <w:position w:val="1"/>
          <w:sz w:val="24"/>
        </w:rPr>
        <w:t xml:space="preserve"> </w:t>
      </w:r>
      <w:r>
        <w:rPr>
          <w:position w:val="1"/>
          <w:sz w:val="24"/>
        </w:rPr>
        <w:t>state</w:t>
      </w:r>
      <w:r>
        <w:rPr>
          <w:spacing w:val="-9"/>
          <w:position w:val="1"/>
          <w:sz w:val="24"/>
        </w:rPr>
        <w:t xml:space="preserve"> </w:t>
      </w:r>
      <w:r>
        <w:rPr>
          <w:position w:val="1"/>
          <w:sz w:val="24"/>
        </w:rPr>
        <w:t>qualifying</w:t>
      </w:r>
      <w:r>
        <w:rPr>
          <w:spacing w:val="-9"/>
          <w:position w:val="1"/>
          <w:sz w:val="24"/>
        </w:rPr>
        <w:t xml:space="preserve"> </w:t>
      </w:r>
      <w:r>
        <w:rPr>
          <w:position w:val="1"/>
          <w:sz w:val="24"/>
        </w:rPr>
        <w:t>and</w:t>
      </w:r>
      <w:r>
        <w:rPr>
          <w:spacing w:val="-9"/>
          <w:position w:val="1"/>
          <w:sz w:val="24"/>
        </w:rPr>
        <w:t xml:space="preserve"> </w:t>
      </w:r>
      <w:r>
        <w:rPr>
          <w:position w:val="1"/>
          <w:sz w:val="24"/>
        </w:rPr>
        <w:t>licensing</w:t>
      </w:r>
      <w:r>
        <w:rPr>
          <w:spacing w:val="-9"/>
          <w:position w:val="1"/>
          <w:sz w:val="24"/>
        </w:rPr>
        <w:t xml:space="preserve"> </w:t>
      </w:r>
      <w:r>
        <w:rPr>
          <w:position w:val="1"/>
          <w:sz w:val="24"/>
        </w:rPr>
        <w:t>criteria</w:t>
      </w:r>
      <w:r>
        <w:rPr>
          <w:spacing w:val="-9"/>
          <w:position w:val="1"/>
          <w:sz w:val="24"/>
        </w:rPr>
        <w:t xml:space="preserve"> </w:t>
      </w:r>
      <w:r>
        <w:rPr>
          <w:position w:val="1"/>
          <w:sz w:val="24"/>
        </w:rPr>
        <w:t>for</w:t>
      </w:r>
      <w:r>
        <w:rPr>
          <w:spacing w:val="-8"/>
          <w:position w:val="1"/>
          <w:sz w:val="24"/>
        </w:rPr>
        <w:t xml:space="preserve"> </w:t>
      </w:r>
      <w:r>
        <w:rPr>
          <w:position w:val="1"/>
          <w:sz w:val="24"/>
        </w:rPr>
        <w:t>the</w:t>
      </w:r>
      <w:r>
        <w:rPr>
          <w:spacing w:val="-9"/>
          <w:position w:val="1"/>
          <w:sz w:val="24"/>
        </w:rPr>
        <w:t xml:space="preserve"> </w:t>
      </w:r>
      <w:r>
        <w:rPr>
          <w:position w:val="1"/>
          <w:sz w:val="24"/>
        </w:rPr>
        <w:t>grade</w:t>
      </w:r>
      <w:r>
        <w:rPr>
          <w:spacing w:val="-9"/>
          <w:position w:val="1"/>
          <w:sz w:val="24"/>
        </w:rPr>
        <w:t xml:space="preserve"> </w:t>
      </w:r>
      <w:r>
        <w:rPr>
          <w:position w:val="1"/>
          <w:sz w:val="24"/>
        </w:rPr>
        <w:t>levels</w:t>
      </w:r>
      <w:r>
        <w:rPr>
          <w:spacing w:val="-10"/>
          <w:position w:val="1"/>
          <w:sz w:val="24"/>
        </w:rPr>
        <w:t xml:space="preserve"> </w:t>
      </w:r>
      <w:r>
        <w:rPr>
          <w:position w:val="1"/>
          <w:sz w:val="24"/>
        </w:rPr>
        <w:t xml:space="preserve">and </w:t>
      </w:r>
      <w:r>
        <w:rPr>
          <w:sz w:val="24"/>
        </w:rPr>
        <w:t>subject areas in which the teacher is teaching:</w:t>
      </w:r>
    </w:p>
    <w:p w14:paraId="35FF5A7E" w14:textId="77777777" w:rsidR="00187724" w:rsidRDefault="00000000">
      <w:pPr>
        <w:pStyle w:val="ListParagraph"/>
        <w:numPr>
          <w:ilvl w:val="0"/>
          <w:numId w:val="1"/>
        </w:numPr>
        <w:tabs>
          <w:tab w:val="left" w:pos="823"/>
          <w:tab w:val="left" w:pos="824"/>
        </w:tabs>
        <w:spacing w:before="1" w:line="237" w:lineRule="auto"/>
        <w:ind w:right="990" w:hanging="359"/>
        <w:rPr>
          <w:sz w:val="24"/>
        </w:rPr>
      </w:pPr>
      <w:r>
        <w:rPr>
          <w:position w:val="1"/>
          <w:sz w:val="24"/>
        </w:rPr>
        <w:t>Whether</w:t>
      </w:r>
      <w:r>
        <w:rPr>
          <w:spacing w:val="-10"/>
          <w:position w:val="1"/>
          <w:sz w:val="24"/>
        </w:rPr>
        <w:t xml:space="preserve"> </w:t>
      </w:r>
      <w:r>
        <w:rPr>
          <w:position w:val="1"/>
          <w:sz w:val="24"/>
        </w:rPr>
        <w:t>the</w:t>
      </w:r>
      <w:r>
        <w:rPr>
          <w:spacing w:val="-11"/>
          <w:position w:val="1"/>
          <w:sz w:val="24"/>
        </w:rPr>
        <w:t xml:space="preserve"> </w:t>
      </w:r>
      <w:r>
        <w:rPr>
          <w:position w:val="1"/>
          <w:sz w:val="24"/>
        </w:rPr>
        <w:t>teacher</w:t>
      </w:r>
      <w:r>
        <w:rPr>
          <w:spacing w:val="-11"/>
          <w:position w:val="1"/>
          <w:sz w:val="24"/>
        </w:rPr>
        <w:t xml:space="preserve"> </w:t>
      </w:r>
      <w:r>
        <w:rPr>
          <w:position w:val="1"/>
          <w:sz w:val="24"/>
        </w:rPr>
        <w:t>is</w:t>
      </w:r>
      <w:r>
        <w:rPr>
          <w:spacing w:val="-10"/>
          <w:position w:val="1"/>
          <w:sz w:val="24"/>
        </w:rPr>
        <w:t xml:space="preserve"> </w:t>
      </w:r>
      <w:r>
        <w:rPr>
          <w:position w:val="1"/>
          <w:sz w:val="24"/>
        </w:rPr>
        <w:t>teaching</w:t>
      </w:r>
      <w:r>
        <w:rPr>
          <w:spacing w:val="-11"/>
          <w:position w:val="1"/>
          <w:sz w:val="24"/>
        </w:rPr>
        <w:t xml:space="preserve"> </w:t>
      </w:r>
      <w:r>
        <w:rPr>
          <w:position w:val="1"/>
          <w:sz w:val="24"/>
        </w:rPr>
        <w:t>under</w:t>
      </w:r>
      <w:r>
        <w:rPr>
          <w:spacing w:val="-10"/>
          <w:position w:val="1"/>
          <w:sz w:val="24"/>
        </w:rPr>
        <w:t xml:space="preserve"> </w:t>
      </w:r>
      <w:r>
        <w:rPr>
          <w:position w:val="1"/>
          <w:sz w:val="24"/>
        </w:rPr>
        <w:t>emergency</w:t>
      </w:r>
      <w:r>
        <w:rPr>
          <w:spacing w:val="-11"/>
          <w:position w:val="1"/>
          <w:sz w:val="24"/>
        </w:rPr>
        <w:t xml:space="preserve"> </w:t>
      </w:r>
      <w:r>
        <w:rPr>
          <w:position w:val="1"/>
          <w:sz w:val="24"/>
        </w:rPr>
        <w:t>or</w:t>
      </w:r>
      <w:r>
        <w:rPr>
          <w:spacing w:val="-12"/>
          <w:position w:val="1"/>
          <w:sz w:val="24"/>
        </w:rPr>
        <w:t xml:space="preserve"> </w:t>
      </w:r>
      <w:r>
        <w:rPr>
          <w:position w:val="1"/>
          <w:sz w:val="24"/>
        </w:rPr>
        <w:t>other</w:t>
      </w:r>
      <w:r>
        <w:rPr>
          <w:spacing w:val="-10"/>
          <w:position w:val="1"/>
          <w:sz w:val="24"/>
        </w:rPr>
        <w:t xml:space="preserve"> </w:t>
      </w:r>
      <w:r>
        <w:rPr>
          <w:position w:val="1"/>
          <w:sz w:val="24"/>
        </w:rPr>
        <w:t>provisional</w:t>
      </w:r>
      <w:r>
        <w:rPr>
          <w:spacing w:val="-10"/>
          <w:position w:val="1"/>
          <w:sz w:val="24"/>
        </w:rPr>
        <w:t xml:space="preserve"> </w:t>
      </w:r>
      <w:r>
        <w:rPr>
          <w:position w:val="1"/>
          <w:sz w:val="24"/>
        </w:rPr>
        <w:t>status</w:t>
      </w:r>
      <w:r>
        <w:rPr>
          <w:spacing w:val="-9"/>
          <w:position w:val="1"/>
          <w:sz w:val="24"/>
        </w:rPr>
        <w:t xml:space="preserve"> </w:t>
      </w:r>
      <w:r>
        <w:rPr>
          <w:position w:val="1"/>
          <w:sz w:val="24"/>
        </w:rPr>
        <w:t xml:space="preserve">through </w:t>
      </w:r>
      <w:r>
        <w:rPr>
          <w:sz w:val="24"/>
        </w:rPr>
        <w:t>which state qualification or licensing criteria have been waived.</w:t>
      </w:r>
    </w:p>
    <w:p w14:paraId="203F6C31" w14:textId="77777777" w:rsidR="00187724" w:rsidRDefault="00000000">
      <w:pPr>
        <w:pStyle w:val="ListParagraph"/>
        <w:numPr>
          <w:ilvl w:val="0"/>
          <w:numId w:val="1"/>
        </w:numPr>
        <w:tabs>
          <w:tab w:val="left" w:pos="823"/>
          <w:tab w:val="left" w:pos="824"/>
        </w:tabs>
        <w:spacing w:before="2" w:line="235" w:lineRule="auto"/>
        <w:ind w:right="706" w:hanging="359"/>
        <w:rPr>
          <w:sz w:val="24"/>
        </w:rPr>
      </w:pPr>
      <w:r>
        <w:rPr>
          <w:position w:val="1"/>
          <w:sz w:val="24"/>
        </w:rPr>
        <w:t xml:space="preserve">The baccalaureate degree major of the teacher and any other graduate certification or </w:t>
      </w:r>
      <w:r>
        <w:rPr>
          <w:sz w:val="24"/>
        </w:rPr>
        <w:t>degree</w:t>
      </w:r>
      <w:r>
        <w:rPr>
          <w:spacing w:val="-8"/>
          <w:sz w:val="24"/>
        </w:rPr>
        <w:t xml:space="preserve"> </w:t>
      </w:r>
      <w:r>
        <w:rPr>
          <w:sz w:val="24"/>
        </w:rPr>
        <w:t>held</w:t>
      </w:r>
      <w:r>
        <w:rPr>
          <w:spacing w:val="-8"/>
          <w:sz w:val="24"/>
        </w:rPr>
        <w:t xml:space="preserve"> </w:t>
      </w:r>
      <w:r>
        <w:rPr>
          <w:sz w:val="24"/>
        </w:rPr>
        <w:t>by</w:t>
      </w:r>
      <w:r>
        <w:rPr>
          <w:spacing w:val="-5"/>
          <w:sz w:val="24"/>
        </w:rPr>
        <w:t xml:space="preserve"> </w:t>
      </w:r>
      <w:r>
        <w:rPr>
          <w:sz w:val="24"/>
        </w:rPr>
        <w:t>the</w:t>
      </w:r>
      <w:r>
        <w:rPr>
          <w:spacing w:val="-6"/>
          <w:sz w:val="24"/>
        </w:rPr>
        <w:t xml:space="preserve"> </w:t>
      </w:r>
      <w:r>
        <w:rPr>
          <w:sz w:val="24"/>
        </w:rPr>
        <w:t>teacher,</w:t>
      </w:r>
      <w:r>
        <w:rPr>
          <w:spacing w:val="-6"/>
          <w:sz w:val="24"/>
        </w:rPr>
        <w:t xml:space="preserve"> </w:t>
      </w:r>
      <w:r>
        <w:rPr>
          <w:sz w:val="24"/>
        </w:rPr>
        <w:t>including</w:t>
      </w:r>
      <w:r>
        <w:rPr>
          <w:spacing w:val="-6"/>
          <w:sz w:val="24"/>
        </w:rPr>
        <w:t xml:space="preserve"> </w:t>
      </w:r>
      <w:r>
        <w:rPr>
          <w:sz w:val="24"/>
        </w:rPr>
        <w:t>the</w:t>
      </w:r>
      <w:r>
        <w:rPr>
          <w:spacing w:val="-5"/>
          <w:sz w:val="24"/>
        </w:rPr>
        <w:t xml:space="preserve"> </w:t>
      </w:r>
      <w:r>
        <w:rPr>
          <w:sz w:val="24"/>
        </w:rPr>
        <w:t>field</w:t>
      </w:r>
      <w:r>
        <w:rPr>
          <w:spacing w:val="-6"/>
          <w:sz w:val="24"/>
        </w:rPr>
        <w:t xml:space="preserve"> </w:t>
      </w:r>
      <w:r>
        <w:rPr>
          <w:sz w:val="24"/>
        </w:rPr>
        <w:t>of</w:t>
      </w:r>
      <w:r>
        <w:rPr>
          <w:spacing w:val="-6"/>
          <w:sz w:val="24"/>
        </w:rPr>
        <w:t xml:space="preserve"> </w:t>
      </w:r>
      <w:r>
        <w:rPr>
          <w:sz w:val="24"/>
        </w:rPr>
        <w:t>discipline</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certification</w:t>
      </w:r>
      <w:r>
        <w:rPr>
          <w:spacing w:val="-6"/>
          <w:sz w:val="24"/>
        </w:rPr>
        <w:t xml:space="preserve"> </w:t>
      </w:r>
      <w:r>
        <w:rPr>
          <w:sz w:val="24"/>
        </w:rPr>
        <w:t>or</w:t>
      </w:r>
      <w:r>
        <w:rPr>
          <w:spacing w:val="-5"/>
          <w:sz w:val="24"/>
        </w:rPr>
        <w:t xml:space="preserve"> </w:t>
      </w:r>
      <w:r>
        <w:rPr>
          <w:sz w:val="24"/>
        </w:rPr>
        <w:t xml:space="preserve">degree; </w:t>
      </w:r>
      <w:r>
        <w:rPr>
          <w:spacing w:val="-4"/>
          <w:sz w:val="24"/>
        </w:rPr>
        <w:t>and</w:t>
      </w:r>
    </w:p>
    <w:p w14:paraId="3C26542A" w14:textId="77777777" w:rsidR="00187724" w:rsidRDefault="00000000">
      <w:pPr>
        <w:pStyle w:val="ListParagraph"/>
        <w:numPr>
          <w:ilvl w:val="0"/>
          <w:numId w:val="1"/>
        </w:numPr>
        <w:tabs>
          <w:tab w:val="left" w:pos="823"/>
          <w:tab w:val="left" w:pos="824"/>
        </w:tabs>
        <w:spacing w:line="262" w:lineRule="exact"/>
        <w:ind w:left="823" w:hanging="359"/>
        <w:rPr>
          <w:sz w:val="24"/>
        </w:rPr>
      </w:pPr>
      <w:r>
        <w:rPr>
          <w:position w:val="1"/>
          <w:sz w:val="24"/>
        </w:rPr>
        <w:t>Whether</w:t>
      </w:r>
      <w:r>
        <w:rPr>
          <w:spacing w:val="-9"/>
          <w:position w:val="1"/>
          <w:sz w:val="24"/>
        </w:rPr>
        <w:t xml:space="preserve"> </w:t>
      </w:r>
      <w:r>
        <w:rPr>
          <w:position w:val="1"/>
          <w:sz w:val="24"/>
        </w:rPr>
        <w:t>the</w:t>
      </w:r>
      <w:r>
        <w:rPr>
          <w:spacing w:val="-4"/>
          <w:position w:val="1"/>
          <w:sz w:val="24"/>
        </w:rPr>
        <w:t xml:space="preserve"> </w:t>
      </w:r>
      <w:r>
        <w:rPr>
          <w:position w:val="1"/>
          <w:sz w:val="24"/>
        </w:rPr>
        <w:t>child</w:t>
      </w:r>
      <w:r>
        <w:rPr>
          <w:spacing w:val="-5"/>
          <w:position w:val="1"/>
          <w:sz w:val="24"/>
        </w:rPr>
        <w:t xml:space="preserve"> </w:t>
      </w:r>
      <w:r>
        <w:rPr>
          <w:position w:val="1"/>
          <w:sz w:val="24"/>
        </w:rPr>
        <w:t>is</w:t>
      </w:r>
      <w:r>
        <w:rPr>
          <w:spacing w:val="-4"/>
          <w:position w:val="1"/>
          <w:sz w:val="24"/>
        </w:rPr>
        <w:t xml:space="preserve"> </w:t>
      </w:r>
      <w:r>
        <w:rPr>
          <w:position w:val="1"/>
          <w:sz w:val="24"/>
        </w:rPr>
        <w:t>provided</w:t>
      </w:r>
      <w:r>
        <w:rPr>
          <w:spacing w:val="-5"/>
          <w:position w:val="1"/>
          <w:sz w:val="24"/>
        </w:rPr>
        <w:t xml:space="preserve"> </w:t>
      </w:r>
      <w:r>
        <w:rPr>
          <w:position w:val="1"/>
          <w:sz w:val="24"/>
        </w:rPr>
        <w:t>services</w:t>
      </w:r>
      <w:r>
        <w:rPr>
          <w:spacing w:val="-4"/>
          <w:position w:val="1"/>
          <w:sz w:val="24"/>
        </w:rPr>
        <w:t xml:space="preserve"> </w:t>
      </w:r>
      <w:r>
        <w:rPr>
          <w:position w:val="1"/>
          <w:sz w:val="24"/>
        </w:rPr>
        <w:t>by</w:t>
      </w:r>
      <w:r>
        <w:rPr>
          <w:spacing w:val="-5"/>
          <w:position w:val="1"/>
          <w:sz w:val="24"/>
        </w:rPr>
        <w:t xml:space="preserve"> </w:t>
      </w:r>
      <w:r>
        <w:rPr>
          <w:position w:val="1"/>
          <w:sz w:val="24"/>
        </w:rPr>
        <w:t>a</w:t>
      </w:r>
      <w:r>
        <w:rPr>
          <w:spacing w:val="-3"/>
          <w:position w:val="1"/>
          <w:sz w:val="24"/>
        </w:rPr>
        <w:t xml:space="preserve"> </w:t>
      </w:r>
      <w:r>
        <w:rPr>
          <w:position w:val="1"/>
          <w:sz w:val="24"/>
        </w:rPr>
        <w:t>paraprofessional</w:t>
      </w:r>
      <w:r>
        <w:rPr>
          <w:spacing w:val="-7"/>
          <w:position w:val="1"/>
          <w:sz w:val="24"/>
        </w:rPr>
        <w:t xml:space="preserve"> </w:t>
      </w:r>
      <w:r>
        <w:rPr>
          <w:position w:val="1"/>
          <w:sz w:val="24"/>
        </w:rPr>
        <w:t>and,</w:t>
      </w:r>
      <w:r>
        <w:rPr>
          <w:spacing w:val="-4"/>
          <w:position w:val="1"/>
          <w:sz w:val="24"/>
        </w:rPr>
        <w:t xml:space="preserve"> </w:t>
      </w:r>
      <w:r>
        <w:rPr>
          <w:position w:val="1"/>
          <w:sz w:val="24"/>
        </w:rPr>
        <w:t>if</w:t>
      </w:r>
      <w:r>
        <w:rPr>
          <w:spacing w:val="-6"/>
          <w:position w:val="1"/>
          <w:sz w:val="24"/>
        </w:rPr>
        <w:t xml:space="preserve"> </w:t>
      </w:r>
      <w:r>
        <w:rPr>
          <w:position w:val="1"/>
          <w:sz w:val="24"/>
        </w:rPr>
        <w:t>so,</w:t>
      </w:r>
      <w:r>
        <w:rPr>
          <w:spacing w:val="-5"/>
          <w:position w:val="1"/>
          <w:sz w:val="24"/>
        </w:rPr>
        <w:t xml:space="preserve"> </w:t>
      </w:r>
      <w:r>
        <w:rPr>
          <w:position w:val="1"/>
          <w:sz w:val="24"/>
        </w:rPr>
        <w:t>their</w:t>
      </w:r>
      <w:r>
        <w:rPr>
          <w:spacing w:val="-3"/>
          <w:position w:val="1"/>
          <w:sz w:val="24"/>
        </w:rPr>
        <w:t xml:space="preserve"> </w:t>
      </w:r>
      <w:r>
        <w:rPr>
          <w:spacing w:val="-2"/>
          <w:position w:val="1"/>
          <w:sz w:val="24"/>
        </w:rPr>
        <w:t>qualifications.</w:t>
      </w:r>
    </w:p>
    <w:p w14:paraId="2577AA39" w14:textId="77777777" w:rsidR="00187724" w:rsidRDefault="00187724">
      <w:pPr>
        <w:pStyle w:val="BodyText"/>
        <w:spacing w:before="3"/>
        <w:rPr>
          <w:sz w:val="25"/>
        </w:rPr>
      </w:pPr>
    </w:p>
    <w:p w14:paraId="7ACA13D0" w14:textId="77777777" w:rsidR="00187724" w:rsidRDefault="00000000">
      <w:pPr>
        <w:pStyle w:val="BodyText"/>
        <w:spacing w:before="1" w:line="232" w:lineRule="auto"/>
        <w:ind w:left="105" w:right="332"/>
      </w:pPr>
      <w:r>
        <w:t>In</w:t>
      </w:r>
      <w:r>
        <w:rPr>
          <w:spacing w:val="-6"/>
        </w:rPr>
        <w:t xml:space="preserve"> </w:t>
      </w:r>
      <w:r>
        <w:t>addition,</w:t>
      </w:r>
      <w:r>
        <w:rPr>
          <w:spacing w:val="-7"/>
        </w:rPr>
        <w:t xml:space="preserve"> </w:t>
      </w:r>
      <w:r>
        <w:t>if</w:t>
      </w:r>
      <w:r>
        <w:rPr>
          <w:spacing w:val="-8"/>
        </w:rPr>
        <w:t xml:space="preserve"> </w:t>
      </w:r>
      <w:r>
        <w:t>a</w:t>
      </w:r>
      <w:r>
        <w:rPr>
          <w:spacing w:val="-6"/>
        </w:rPr>
        <w:t xml:space="preserve"> </w:t>
      </w:r>
      <w:r>
        <w:t>child</w:t>
      </w:r>
      <w:r>
        <w:rPr>
          <w:spacing w:val="-8"/>
        </w:rPr>
        <w:t xml:space="preserve"> </w:t>
      </w:r>
      <w:r>
        <w:t>is</w:t>
      </w:r>
      <w:r>
        <w:rPr>
          <w:spacing w:val="-6"/>
        </w:rPr>
        <w:t xml:space="preserve"> </w:t>
      </w:r>
      <w:r>
        <w:t>assigned,</w:t>
      </w:r>
      <w:r>
        <w:rPr>
          <w:spacing w:val="-7"/>
        </w:rPr>
        <w:t xml:space="preserve"> </w:t>
      </w:r>
      <w:r>
        <w:t>or</w:t>
      </w:r>
      <w:r>
        <w:rPr>
          <w:spacing w:val="-6"/>
        </w:rPr>
        <w:t xml:space="preserve"> </w:t>
      </w:r>
      <w:r>
        <w:t>taught</w:t>
      </w:r>
      <w:r>
        <w:rPr>
          <w:spacing w:val="-6"/>
        </w:rPr>
        <w:t xml:space="preserve"> </w:t>
      </w:r>
      <w:r>
        <w:t>by</w:t>
      </w:r>
      <w:r>
        <w:rPr>
          <w:spacing w:val="-7"/>
        </w:rPr>
        <w:t xml:space="preserve"> </w:t>
      </w:r>
      <w:r>
        <w:t>a</w:t>
      </w:r>
      <w:r>
        <w:rPr>
          <w:spacing w:val="-6"/>
        </w:rPr>
        <w:t xml:space="preserve"> </w:t>
      </w:r>
      <w:r>
        <w:t>teacher</w:t>
      </w:r>
      <w:r>
        <w:rPr>
          <w:spacing w:val="-7"/>
        </w:rPr>
        <w:t xml:space="preserve"> </w:t>
      </w:r>
      <w:r>
        <w:t>who</w:t>
      </w:r>
      <w:r>
        <w:rPr>
          <w:spacing w:val="-7"/>
        </w:rPr>
        <w:t xml:space="preserve"> </w:t>
      </w:r>
      <w:r>
        <w:t>is</w:t>
      </w:r>
      <w:r>
        <w:rPr>
          <w:spacing w:val="-6"/>
        </w:rPr>
        <w:t xml:space="preserve"> </w:t>
      </w:r>
      <w:r>
        <w:t>not</w:t>
      </w:r>
      <w:r>
        <w:rPr>
          <w:spacing w:val="-9"/>
        </w:rPr>
        <w:t xml:space="preserve"> </w:t>
      </w:r>
      <w:r>
        <w:t>“highly</w:t>
      </w:r>
      <w:r>
        <w:rPr>
          <w:spacing w:val="-7"/>
        </w:rPr>
        <w:t xml:space="preserve"> </w:t>
      </w:r>
      <w:r>
        <w:t>qualified”</w:t>
      </w:r>
      <w:r>
        <w:rPr>
          <w:spacing w:val="-7"/>
        </w:rPr>
        <w:t xml:space="preserve"> </w:t>
      </w:r>
      <w:r>
        <w:t>for</w:t>
      </w:r>
      <w:r>
        <w:rPr>
          <w:spacing w:val="-7"/>
        </w:rPr>
        <w:t xml:space="preserve"> </w:t>
      </w:r>
      <w:r>
        <w:t>four</w:t>
      </w:r>
      <w:r>
        <w:rPr>
          <w:spacing w:val="-7"/>
        </w:rPr>
        <w:t xml:space="preserve"> </w:t>
      </w:r>
      <w:r>
        <w:t xml:space="preserve">or more consecutive weeks, the parents </w:t>
      </w:r>
      <w:r>
        <w:rPr>
          <w:i/>
        </w:rPr>
        <w:t xml:space="preserve">must </w:t>
      </w:r>
      <w:r>
        <w:t xml:space="preserve">receive </w:t>
      </w:r>
      <w:r>
        <w:rPr>
          <w:i/>
        </w:rPr>
        <w:t xml:space="preserve">timely </w:t>
      </w:r>
      <w:r>
        <w:t>notice.</w:t>
      </w:r>
    </w:p>
    <w:p w14:paraId="3566FADD" w14:textId="77777777" w:rsidR="00187724" w:rsidRDefault="00187724">
      <w:pPr>
        <w:pStyle w:val="BodyText"/>
        <w:spacing w:before="11"/>
        <w:rPr>
          <w:sz w:val="22"/>
        </w:rPr>
      </w:pPr>
    </w:p>
    <w:p w14:paraId="4AB2C421" w14:textId="77777777" w:rsidR="00187724" w:rsidRDefault="00000000">
      <w:pPr>
        <w:pStyle w:val="BodyText"/>
        <w:ind w:left="104" w:right="105"/>
      </w:pPr>
      <w:r>
        <w:t>These and other communications with parents must be in an understandable and uniform format and,</w:t>
      </w:r>
      <w:r>
        <w:rPr>
          <w:spacing w:val="-6"/>
        </w:rPr>
        <w:t xml:space="preserve"> </w:t>
      </w:r>
      <w:r>
        <w:t>to</w:t>
      </w:r>
      <w:r>
        <w:rPr>
          <w:spacing w:val="-5"/>
        </w:rPr>
        <w:t xml:space="preserve"> </w:t>
      </w:r>
      <w:r>
        <w:t>the</w:t>
      </w:r>
      <w:r>
        <w:rPr>
          <w:spacing w:val="-5"/>
        </w:rPr>
        <w:t xml:space="preserve"> </w:t>
      </w:r>
      <w:r>
        <w:t>extent</w:t>
      </w:r>
      <w:r>
        <w:rPr>
          <w:spacing w:val="-7"/>
        </w:rPr>
        <w:t xml:space="preserve"> </w:t>
      </w:r>
      <w:r>
        <w:t>practical,</w:t>
      </w:r>
      <w:r>
        <w:rPr>
          <w:spacing w:val="-8"/>
        </w:rPr>
        <w:t xml:space="preserve"> </w:t>
      </w:r>
      <w:r>
        <w:t>in</w:t>
      </w:r>
      <w:r>
        <w:rPr>
          <w:spacing w:val="-7"/>
        </w:rPr>
        <w:t xml:space="preserve"> </w:t>
      </w:r>
      <w:r>
        <w:t>a</w:t>
      </w:r>
      <w:r>
        <w:rPr>
          <w:spacing w:val="-7"/>
        </w:rPr>
        <w:t xml:space="preserve"> </w:t>
      </w:r>
      <w:r>
        <w:t>language</w:t>
      </w:r>
      <w:r>
        <w:rPr>
          <w:spacing w:val="-9"/>
        </w:rPr>
        <w:t xml:space="preserve"> </w:t>
      </w:r>
      <w:r>
        <w:t>the</w:t>
      </w:r>
      <w:r>
        <w:rPr>
          <w:spacing w:val="-8"/>
        </w:rPr>
        <w:t xml:space="preserve"> </w:t>
      </w:r>
      <w:r>
        <w:t>parents</w:t>
      </w:r>
      <w:r>
        <w:rPr>
          <w:spacing w:val="-9"/>
        </w:rPr>
        <w:t xml:space="preserve"> </w:t>
      </w:r>
      <w:r>
        <w:t>can</w:t>
      </w:r>
      <w:r>
        <w:rPr>
          <w:spacing w:val="-9"/>
        </w:rPr>
        <w:t xml:space="preserve"> </w:t>
      </w:r>
      <w:r>
        <w:t>understand.</w:t>
      </w:r>
      <w:r>
        <w:rPr>
          <w:spacing w:val="30"/>
        </w:rPr>
        <w:t xml:space="preserve"> </w:t>
      </w:r>
      <w:r>
        <w:t>According</w:t>
      </w:r>
      <w:r>
        <w:rPr>
          <w:spacing w:val="-8"/>
        </w:rPr>
        <w:t xml:space="preserve"> </w:t>
      </w:r>
      <w:r>
        <w:t>to</w:t>
      </w:r>
      <w:r>
        <w:rPr>
          <w:spacing w:val="-8"/>
        </w:rPr>
        <w:t xml:space="preserve"> </w:t>
      </w:r>
      <w:r>
        <w:t>US</w:t>
      </w:r>
      <w:r>
        <w:rPr>
          <w:spacing w:val="-3"/>
        </w:rPr>
        <w:t xml:space="preserve"> </w:t>
      </w:r>
      <w:r>
        <w:t>Department of</w:t>
      </w:r>
      <w:r>
        <w:rPr>
          <w:spacing w:val="-3"/>
        </w:rPr>
        <w:t xml:space="preserve"> </w:t>
      </w:r>
      <w:r>
        <w:t>Education</w:t>
      </w:r>
      <w:r>
        <w:rPr>
          <w:spacing w:val="-2"/>
        </w:rPr>
        <w:t xml:space="preserve"> </w:t>
      </w:r>
      <w:r>
        <w:t>(USED)</w:t>
      </w:r>
      <w:r>
        <w:rPr>
          <w:spacing w:val="-8"/>
        </w:rPr>
        <w:t xml:space="preserve"> </w:t>
      </w:r>
      <w:r>
        <w:t>guidance,</w:t>
      </w:r>
      <w:r>
        <w:rPr>
          <w:spacing w:val="-8"/>
        </w:rPr>
        <w:t xml:space="preserve"> </w:t>
      </w:r>
      <w:r>
        <w:t>if</w:t>
      </w:r>
      <w:r>
        <w:rPr>
          <w:spacing w:val="-3"/>
        </w:rPr>
        <w:t xml:space="preserve"> </w:t>
      </w:r>
      <w:r>
        <w:t>there</w:t>
      </w:r>
      <w:r>
        <w:rPr>
          <w:spacing w:val="-2"/>
        </w:rPr>
        <w:t xml:space="preserve"> </w:t>
      </w:r>
      <w:r>
        <w:t>is</w:t>
      </w:r>
      <w:r>
        <w:rPr>
          <w:spacing w:val="-2"/>
        </w:rPr>
        <w:t xml:space="preserve"> </w:t>
      </w:r>
      <w:r>
        <w:t>no</w:t>
      </w:r>
      <w:r>
        <w:rPr>
          <w:spacing w:val="-2"/>
        </w:rPr>
        <w:t xml:space="preserve"> </w:t>
      </w:r>
      <w:r>
        <w:t>other</w:t>
      </w:r>
      <w:r>
        <w:rPr>
          <w:spacing w:val="-3"/>
        </w:rPr>
        <w:t xml:space="preserve"> </w:t>
      </w:r>
      <w:r>
        <w:t>way</w:t>
      </w:r>
      <w:r>
        <w:rPr>
          <w:spacing w:val="-2"/>
        </w:rPr>
        <w:t xml:space="preserve"> </w:t>
      </w:r>
      <w:r>
        <w:t>to</w:t>
      </w:r>
      <w:r>
        <w:rPr>
          <w:spacing w:val="-2"/>
        </w:rPr>
        <w:t xml:space="preserve"> </w:t>
      </w:r>
      <w:r>
        <w:t>provide</w:t>
      </w:r>
      <w:r>
        <w:rPr>
          <w:spacing w:val="-2"/>
        </w:rPr>
        <w:t xml:space="preserve"> </w:t>
      </w:r>
      <w:r>
        <w:t>information,</w:t>
      </w:r>
      <w:r>
        <w:rPr>
          <w:spacing w:val="-3"/>
        </w:rPr>
        <w:t xml:space="preserve"> </w:t>
      </w:r>
      <w:r>
        <w:t>it</w:t>
      </w:r>
      <w:r>
        <w:rPr>
          <w:spacing w:val="-3"/>
        </w:rPr>
        <w:t xml:space="preserve"> </w:t>
      </w:r>
      <w:r>
        <w:t>should</w:t>
      </w:r>
      <w:r>
        <w:rPr>
          <w:spacing w:val="-2"/>
        </w:rPr>
        <w:t xml:space="preserve"> </w:t>
      </w:r>
      <w:r>
        <w:t>be</w:t>
      </w:r>
      <w:r>
        <w:rPr>
          <w:spacing w:val="-2"/>
        </w:rPr>
        <w:t xml:space="preserve"> </w:t>
      </w:r>
      <w:r>
        <w:t>provided in oral translation.</w:t>
      </w:r>
    </w:p>
    <w:p w14:paraId="471B09A5" w14:textId="77777777" w:rsidR="00187724" w:rsidRDefault="00187724">
      <w:pPr>
        <w:pStyle w:val="BodyText"/>
        <w:rPr>
          <w:sz w:val="25"/>
        </w:rPr>
      </w:pPr>
    </w:p>
    <w:p w14:paraId="734DC8BE" w14:textId="77777777" w:rsidR="00187724" w:rsidRDefault="00000000">
      <w:pPr>
        <w:pStyle w:val="BodyText"/>
        <w:ind w:left="104"/>
      </w:pPr>
      <w:r>
        <w:t>Requests</w:t>
      </w:r>
      <w:r>
        <w:rPr>
          <w:spacing w:val="-15"/>
        </w:rPr>
        <w:t xml:space="preserve"> </w:t>
      </w:r>
      <w:r>
        <w:t>for</w:t>
      </w:r>
      <w:r>
        <w:rPr>
          <w:spacing w:val="-17"/>
        </w:rPr>
        <w:t xml:space="preserve"> </w:t>
      </w:r>
      <w:r>
        <w:t>the</w:t>
      </w:r>
      <w:r>
        <w:rPr>
          <w:spacing w:val="-16"/>
        </w:rPr>
        <w:t xml:space="preserve"> </w:t>
      </w:r>
      <w:r>
        <w:t>above</w:t>
      </w:r>
      <w:r>
        <w:rPr>
          <w:spacing w:val="-17"/>
        </w:rPr>
        <w:t xml:space="preserve"> </w:t>
      </w:r>
      <w:r>
        <w:t>information</w:t>
      </w:r>
      <w:r>
        <w:rPr>
          <w:spacing w:val="-16"/>
        </w:rPr>
        <w:t xml:space="preserve"> </w:t>
      </w:r>
      <w:r>
        <w:t>must</w:t>
      </w:r>
      <w:r>
        <w:rPr>
          <w:spacing w:val="-13"/>
        </w:rPr>
        <w:t xml:space="preserve"> </w:t>
      </w:r>
      <w:r>
        <w:t>be</w:t>
      </w:r>
      <w:r>
        <w:rPr>
          <w:spacing w:val="-13"/>
        </w:rPr>
        <w:t xml:space="preserve"> </w:t>
      </w:r>
      <w:r>
        <w:t>in</w:t>
      </w:r>
      <w:r>
        <w:rPr>
          <w:spacing w:val="-12"/>
        </w:rPr>
        <w:t xml:space="preserve"> </w:t>
      </w:r>
      <w:r>
        <w:t>writing</w:t>
      </w:r>
      <w:r>
        <w:rPr>
          <w:spacing w:val="-13"/>
        </w:rPr>
        <w:t xml:space="preserve"> </w:t>
      </w:r>
      <w:r>
        <w:t>to</w:t>
      </w:r>
      <w:r>
        <w:rPr>
          <w:spacing w:val="-13"/>
        </w:rPr>
        <w:t xml:space="preserve"> </w:t>
      </w:r>
      <w:r>
        <w:t>the</w:t>
      </w:r>
      <w:r>
        <w:rPr>
          <w:spacing w:val="-13"/>
        </w:rPr>
        <w:t xml:space="preserve"> </w:t>
      </w:r>
      <w:r>
        <w:t>principal</w:t>
      </w:r>
      <w:r>
        <w:rPr>
          <w:spacing w:val="-8"/>
        </w:rPr>
        <w:t xml:space="preserve"> </w:t>
      </w:r>
      <w:r>
        <w:t>of</w:t>
      </w:r>
      <w:r>
        <w:rPr>
          <w:spacing w:val="-8"/>
        </w:rPr>
        <w:t xml:space="preserve"> </w:t>
      </w:r>
      <w:r>
        <w:t>your</w:t>
      </w:r>
      <w:r>
        <w:rPr>
          <w:spacing w:val="-9"/>
        </w:rPr>
        <w:t xml:space="preserve"> </w:t>
      </w:r>
      <w:r>
        <w:t>child’s</w:t>
      </w:r>
      <w:r>
        <w:rPr>
          <w:spacing w:val="-8"/>
        </w:rPr>
        <w:t xml:space="preserve"> </w:t>
      </w:r>
      <w:r>
        <w:rPr>
          <w:spacing w:val="-2"/>
        </w:rPr>
        <w:t>school.</w:t>
      </w:r>
    </w:p>
    <w:p w14:paraId="0A1B1E02" w14:textId="77777777" w:rsidR="00187724" w:rsidRDefault="00187724">
      <w:pPr>
        <w:pStyle w:val="BodyText"/>
      </w:pPr>
    </w:p>
    <w:p w14:paraId="4D5AE54D" w14:textId="77777777" w:rsidR="00187724" w:rsidRDefault="00000000">
      <w:pPr>
        <w:pStyle w:val="BodyText"/>
        <w:spacing w:before="1"/>
        <w:ind w:left="104" w:right="105"/>
      </w:pPr>
      <w:r>
        <w:rPr>
          <w:b/>
        </w:rPr>
        <w:t xml:space="preserve">Testing Transparency- </w:t>
      </w:r>
      <w:r>
        <w:t>At the beginning of each year, Wayne Preparatory Academy shall provide parents of each student attending the school information regarding any State or local educational agency policy regarding student participation in any assessments mandated by section 1111(b)(2) and</w:t>
      </w:r>
      <w:r>
        <w:rPr>
          <w:spacing w:val="-6"/>
        </w:rPr>
        <w:t xml:space="preserve"> </w:t>
      </w:r>
      <w:r>
        <w:t>by</w:t>
      </w:r>
      <w:r>
        <w:rPr>
          <w:spacing w:val="-5"/>
        </w:rPr>
        <w:t xml:space="preserve"> </w:t>
      </w:r>
      <w:r>
        <w:t>the</w:t>
      </w:r>
      <w:r>
        <w:rPr>
          <w:spacing w:val="-5"/>
        </w:rPr>
        <w:t xml:space="preserve"> </w:t>
      </w:r>
      <w:r>
        <w:t>State</w:t>
      </w:r>
      <w:r>
        <w:rPr>
          <w:spacing w:val="-5"/>
        </w:rPr>
        <w:t xml:space="preserve"> </w:t>
      </w:r>
      <w:r>
        <w:t>or</w:t>
      </w:r>
      <w:r>
        <w:rPr>
          <w:spacing w:val="-5"/>
        </w:rPr>
        <w:t xml:space="preserve"> </w:t>
      </w:r>
      <w:r>
        <w:t>local</w:t>
      </w:r>
      <w:r>
        <w:rPr>
          <w:spacing w:val="-6"/>
        </w:rPr>
        <w:t xml:space="preserve"> </w:t>
      </w:r>
      <w:r>
        <w:t>educational</w:t>
      </w:r>
      <w:r>
        <w:rPr>
          <w:spacing w:val="-6"/>
        </w:rPr>
        <w:t xml:space="preserve"> </w:t>
      </w:r>
      <w:r>
        <w:t>agency,</w:t>
      </w:r>
      <w:r>
        <w:rPr>
          <w:spacing w:val="-6"/>
        </w:rPr>
        <w:t xml:space="preserve"> </w:t>
      </w:r>
      <w:r>
        <w:t>which</w:t>
      </w:r>
      <w:r>
        <w:rPr>
          <w:spacing w:val="-6"/>
        </w:rPr>
        <w:t xml:space="preserve"> </w:t>
      </w:r>
      <w:r>
        <w:t>shall</w:t>
      </w:r>
      <w:r>
        <w:rPr>
          <w:spacing w:val="-6"/>
        </w:rPr>
        <w:t xml:space="preserve"> </w:t>
      </w:r>
      <w:r>
        <w:t>include</w:t>
      </w:r>
      <w:r>
        <w:rPr>
          <w:spacing w:val="-6"/>
        </w:rPr>
        <w:t xml:space="preserve"> </w:t>
      </w:r>
      <w:r>
        <w:t>a</w:t>
      </w:r>
      <w:r>
        <w:rPr>
          <w:spacing w:val="-5"/>
        </w:rPr>
        <w:t xml:space="preserve"> </w:t>
      </w:r>
      <w:r>
        <w:t>policy,</w:t>
      </w:r>
      <w:r>
        <w:rPr>
          <w:spacing w:val="-6"/>
        </w:rPr>
        <w:t xml:space="preserve"> </w:t>
      </w:r>
      <w:r>
        <w:t>procedure,</w:t>
      </w:r>
      <w:r>
        <w:rPr>
          <w:spacing w:val="-6"/>
        </w:rPr>
        <w:t xml:space="preserve"> </w:t>
      </w:r>
      <w:r>
        <w:t>or</w:t>
      </w:r>
      <w:r>
        <w:rPr>
          <w:spacing w:val="-5"/>
        </w:rPr>
        <w:t xml:space="preserve"> </w:t>
      </w:r>
      <w:r>
        <w:t>parent</w:t>
      </w:r>
      <w:r>
        <w:rPr>
          <w:spacing w:val="-6"/>
        </w:rPr>
        <w:t xml:space="preserve"> </w:t>
      </w:r>
      <w:r>
        <w:t>right to opt the child out of such assessment, where applicable.</w:t>
      </w:r>
    </w:p>
    <w:p w14:paraId="331BAC1E" w14:textId="77777777" w:rsidR="00187724" w:rsidRDefault="00187724">
      <w:pPr>
        <w:pStyle w:val="BodyText"/>
        <w:spacing w:before="11"/>
        <w:rPr>
          <w:sz w:val="23"/>
        </w:rPr>
      </w:pPr>
    </w:p>
    <w:p w14:paraId="47A6B904" w14:textId="77777777" w:rsidR="00187724" w:rsidRDefault="00000000">
      <w:pPr>
        <w:pStyle w:val="BodyText"/>
        <w:ind w:left="104" w:right="148"/>
        <w:jc w:val="both"/>
      </w:pPr>
      <w:r>
        <w:rPr>
          <w:b/>
        </w:rPr>
        <w:t>Additional</w:t>
      </w:r>
      <w:r>
        <w:rPr>
          <w:b/>
          <w:spacing w:val="-2"/>
        </w:rPr>
        <w:t xml:space="preserve"> </w:t>
      </w:r>
      <w:r>
        <w:rPr>
          <w:b/>
        </w:rPr>
        <w:t>Information-</w:t>
      </w:r>
      <w:r>
        <w:rPr>
          <w:b/>
          <w:spacing w:val="-1"/>
        </w:rPr>
        <w:t xml:space="preserve"> </w:t>
      </w:r>
      <w:r>
        <w:t>Wayne</w:t>
      </w:r>
      <w:r>
        <w:rPr>
          <w:spacing w:val="-1"/>
        </w:rPr>
        <w:t xml:space="preserve"> </w:t>
      </w:r>
      <w:r>
        <w:t>Preparatory</w:t>
      </w:r>
      <w:r>
        <w:rPr>
          <w:spacing w:val="-2"/>
        </w:rPr>
        <w:t xml:space="preserve"> </w:t>
      </w:r>
      <w:r>
        <w:t>Academy,</w:t>
      </w:r>
      <w:r>
        <w:rPr>
          <w:spacing w:val="-1"/>
        </w:rPr>
        <w:t xml:space="preserve"> </w:t>
      </w:r>
      <w:r>
        <w:t>shall</w:t>
      </w:r>
      <w:r>
        <w:rPr>
          <w:spacing w:val="-1"/>
        </w:rPr>
        <w:t xml:space="preserve"> </w:t>
      </w:r>
      <w:r>
        <w:t>make</w:t>
      </w:r>
      <w:r>
        <w:rPr>
          <w:spacing w:val="-1"/>
        </w:rPr>
        <w:t xml:space="preserve"> </w:t>
      </w:r>
      <w:r>
        <w:t>widely</w:t>
      </w:r>
      <w:r>
        <w:rPr>
          <w:spacing w:val="-1"/>
        </w:rPr>
        <w:t xml:space="preserve"> </w:t>
      </w:r>
      <w:r>
        <w:t>available</w:t>
      </w:r>
      <w:r>
        <w:rPr>
          <w:spacing w:val="-2"/>
        </w:rPr>
        <w:t xml:space="preserve"> </w:t>
      </w:r>
      <w:r>
        <w:t>for</w:t>
      </w:r>
      <w:r>
        <w:rPr>
          <w:spacing w:val="-4"/>
        </w:rPr>
        <w:t xml:space="preserve"> </w:t>
      </w:r>
      <w:r>
        <w:t>each</w:t>
      </w:r>
      <w:r>
        <w:rPr>
          <w:spacing w:val="-5"/>
        </w:rPr>
        <w:t xml:space="preserve"> </w:t>
      </w:r>
      <w:r>
        <w:t>grade served</w:t>
      </w:r>
      <w:r>
        <w:rPr>
          <w:spacing w:val="-7"/>
        </w:rPr>
        <w:t xml:space="preserve"> </w:t>
      </w:r>
      <w:r>
        <w:t>by</w:t>
      </w:r>
      <w:r>
        <w:rPr>
          <w:spacing w:val="-6"/>
        </w:rPr>
        <w:t xml:space="preserve"> </w:t>
      </w:r>
      <w:r>
        <w:t>the</w:t>
      </w:r>
      <w:r>
        <w:rPr>
          <w:spacing w:val="-6"/>
        </w:rPr>
        <w:t xml:space="preserve"> </w:t>
      </w:r>
      <w:r>
        <w:t>school,</w:t>
      </w:r>
      <w:r>
        <w:rPr>
          <w:spacing w:val="-6"/>
        </w:rPr>
        <w:t xml:space="preserve"> </w:t>
      </w:r>
      <w:r>
        <w:t>information</w:t>
      </w:r>
      <w:r>
        <w:rPr>
          <w:spacing w:val="-7"/>
        </w:rPr>
        <w:t xml:space="preserve"> </w:t>
      </w:r>
      <w:r>
        <w:t>on</w:t>
      </w:r>
      <w:r>
        <w:rPr>
          <w:spacing w:val="-6"/>
        </w:rPr>
        <w:t xml:space="preserve"> </w:t>
      </w:r>
      <w:r>
        <w:t>each</w:t>
      </w:r>
      <w:r>
        <w:rPr>
          <w:spacing w:val="-7"/>
        </w:rPr>
        <w:t xml:space="preserve"> </w:t>
      </w:r>
      <w:r>
        <w:t>assessment</w:t>
      </w:r>
      <w:r>
        <w:rPr>
          <w:spacing w:val="-4"/>
        </w:rPr>
        <w:t xml:space="preserve"> </w:t>
      </w:r>
      <w:r>
        <w:t>required</w:t>
      </w:r>
      <w:r>
        <w:rPr>
          <w:spacing w:val="-3"/>
        </w:rPr>
        <w:t xml:space="preserve"> </w:t>
      </w:r>
      <w:r>
        <w:t>by</w:t>
      </w:r>
      <w:r>
        <w:rPr>
          <w:spacing w:val="-3"/>
        </w:rPr>
        <w:t xml:space="preserve"> </w:t>
      </w:r>
      <w:r>
        <w:t>the</w:t>
      </w:r>
      <w:r>
        <w:rPr>
          <w:spacing w:val="-3"/>
        </w:rPr>
        <w:t xml:space="preserve"> </w:t>
      </w:r>
      <w:r>
        <w:t>State,</w:t>
      </w:r>
      <w:r>
        <w:rPr>
          <w:spacing w:val="-3"/>
        </w:rPr>
        <w:t xml:space="preserve"> </w:t>
      </w:r>
      <w:r>
        <w:t>where</w:t>
      </w:r>
      <w:r>
        <w:rPr>
          <w:spacing w:val="-3"/>
        </w:rPr>
        <w:t xml:space="preserve"> </w:t>
      </w:r>
      <w:r>
        <w:t>the</w:t>
      </w:r>
      <w:r>
        <w:rPr>
          <w:spacing w:val="-3"/>
        </w:rPr>
        <w:t xml:space="preserve"> </w:t>
      </w:r>
      <w:r>
        <w:t>information is available and feasible to report, and assessments required schoolwide including:</w:t>
      </w:r>
    </w:p>
    <w:p w14:paraId="6214982E" w14:textId="77777777" w:rsidR="00187724" w:rsidRDefault="00000000">
      <w:pPr>
        <w:pStyle w:val="ListParagraph"/>
        <w:numPr>
          <w:ilvl w:val="0"/>
          <w:numId w:val="1"/>
        </w:numPr>
        <w:tabs>
          <w:tab w:val="left" w:pos="823"/>
          <w:tab w:val="left" w:pos="824"/>
        </w:tabs>
        <w:spacing w:before="223" w:line="256" w:lineRule="exact"/>
        <w:ind w:left="823" w:hanging="359"/>
        <w:rPr>
          <w:sz w:val="24"/>
        </w:rPr>
      </w:pPr>
      <w:r>
        <w:rPr>
          <w:position w:val="1"/>
          <w:sz w:val="24"/>
        </w:rPr>
        <w:t>The</w:t>
      </w:r>
      <w:r>
        <w:rPr>
          <w:spacing w:val="-2"/>
          <w:position w:val="1"/>
          <w:sz w:val="24"/>
        </w:rPr>
        <w:t xml:space="preserve"> </w:t>
      </w:r>
      <w:r>
        <w:rPr>
          <w:position w:val="1"/>
          <w:sz w:val="24"/>
        </w:rPr>
        <w:t>subject</w:t>
      </w:r>
      <w:r>
        <w:rPr>
          <w:spacing w:val="-3"/>
          <w:position w:val="1"/>
          <w:sz w:val="24"/>
        </w:rPr>
        <w:t xml:space="preserve"> </w:t>
      </w:r>
      <w:r>
        <w:rPr>
          <w:position w:val="1"/>
          <w:sz w:val="24"/>
        </w:rPr>
        <w:t>matter</w:t>
      </w:r>
      <w:r>
        <w:rPr>
          <w:spacing w:val="-2"/>
          <w:position w:val="1"/>
          <w:sz w:val="24"/>
        </w:rPr>
        <w:t xml:space="preserve"> </w:t>
      </w:r>
      <w:proofErr w:type="gramStart"/>
      <w:r>
        <w:rPr>
          <w:spacing w:val="-2"/>
          <w:position w:val="1"/>
          <w:sz w:val="24"/>
        </w:rPr>
        <w:t>assessed</w:t>
      </w:r>
      <w:proofErr w:type="gramEnd"/>
    </w:p>
    <w:p w14:paraId="4B1F12B9" w14:textId="77777777" w:rsidR="00187724" w:rsidRDefault="00000000">
      <w:pPr>
        <w:pStyle w:val="ListParagraph"/>
        <w:numPr>
          <w:ilvl w:val="0"/>
          <w:numId w:val="1"/>
        </w:numPr>
        <w:tabs>
          <w:tab w:val="left" w:pos="823"/>
          <w:tab w:val="left" w:pos="824"/>
        </w:tabs>
        <w:spacing w:line="240" w:lineRule="exact"/>
        <w:ind w:left="823" w:hanging="359"/>
        <w:rPr>
          <w:sz w:val="24"/>
        </w:rPr>
      </w:pPr>
      <w:r>
        <w:rPr>
          <w:position w:val="1"/>
          <w:sz w:val="24"/>
        </w:rPr>
        <w:t>The</w:t>
      </w:r>
      <w:r>
        <w:rPr>
          <w:spacing w:val="-3"/>
          <w:position w:val="1"/>
          <w:sz w:val="24"/>
        </w:rPr>
        <w:t xml:space="preserve"> </w:t>
      </w:r>
      <w:r>
        <w:rPr>
          <w:position w:val="1"/>
          <w:sz w:val="24"/>
        </w:rPr>
        <w:t>purpose</w:t>
      </w:r>
      <w:r>
        <w:rPr>
          <w:spacing w:val="-5"/>
          <w:position w:val="1"/>
          <w:sz w:val="24"/>
        </w:rPr>
        <w:t xml:space="preserve"> </w:t>
      </w:r>
      <w:r>
        <w:rPr>
          <w:position w:val="1"/>
          <w:sz w:val="24"/>
        </w:rPr>
        <w:t>for</w:t>
      </w:r>
      <w:r>
        <w:rPr>
          <w:spacing w:val="-3"/>
          <w:position w:val="1"/>
          <w:sz w:val="24"/>
        </w:rPr>
        <w:t xml:space="preserve"> </w:t>
      </w:r>
      <w:r>
        <w:rPr>
          <w:position w:val="1"/>
          <w:sz w:val="24"/>
        </w:rPr>
        <w:t>which</w:t>
      </w:r>
      <w:r>
        <w:rPr>
          <w:spacing w:val="-3"/>
          <w:position w:val="1"/>
          <w:sz w:val="24"/>
        </w:rPr>
        <w:t xml:space="preserve"> </w:t>
      </w:r>
      <w:r>
        <w:rPr>
          <w:position w:val="1"/>
          <w:sz w:val="24"/>
        </w:rPr>
        <w:t>the</w:t>
      </w:r>
      <w:r>
        <w:rPr>
          <w:spacing w:val="-5"/>
          <w:position w:val="1"/>
          <w:sz w:val="24"/>
        </w:rPr>
        <w:t xml:space="preserve"> </w:t>
      </w:r>
      <w:r>
        <w:rPr>
          <w:position w:val="1"/>
          <w:sz w:val="24"/>
        </w:rPr>
        <w:t>assessment</w:t>
      </w:r>
      <w:r>
        <w:rPr>
          <w:spacing w:val="-3"/>
          <w:position w:val="1"/>
          <w:sz w:val="24"/>
        </w:rPr>
        <w:t xml:space="preserve"> </w:t>
      </w:r>
      <w:r>
        <w:rPr>
          <w:position w:val="1"/>
          <w:sz w:val="24"/>
        </w:rPr>
        <w:t>is</w:t>
      </w:r>
      <w:r>
        <w:rPr>
          <w:spacing w:val="-3"/>
          <w:position w:val="1"/>
          <w:sz w:val="24"/>
        </w:rPr>
        <w:t xml:space="preserve"> </w:t>
      </w:r>
      <w:r>
        <w:rPr>
          <w:position w:val="1"/>
          <w:sz w:val="24"/>
        </w:rPr>
        <w:t>designed</w:t>
      </w:r>
      <w:r>
        <w:rPr>
          <w:spacing w:val="-3"/>
          <w:position w:val="1"/>
          <w:sz w:val="24"/>
        </w:rPr>
        <w:t xml:space="preserve"> </w:t>
      </w:r>
      <w:r>
        <w:rPr>
          <w:position w:val="1"/>
          <w:sz w:val="24"/>
        </w:rPr>
        <w:t>and</w:t>
      </w:r>
      <w:r>
        <w:rPr>
          <w:spacing w:val="-3"/>
          <w:position w:val="1"/>
          <w:sz w:val="24"/>
        </w:rPr>
        <w:t xml:space="preserve"> </w:t>
      </w:r>
      <w:proofErr w:type="gramStart"/>
      <w:r>
        <w:rPr>
          <w:spacing w:val="-4"/>
          <w:position w:val="1"/>
          <w:sz w:val="24"/>
        </w:rPr>
        <w:t>used</w:t>
      </w:r>
      <w:proofErr w:type="gramEnd"/>
    </w:p>
    <w:p w14:paraId="021E2046" w14:textId="77777777" w:rsidR="00187724" w:rsidRDefault="00000000">
      <w:pPr>
        <w:pStyle w:val="ListParagraph"/>
        <w:numPr>
          <w:ilvl w:val="0"/>
          <w:numId w:val="1"/>
        </w:numPr>
        <w:tabs>
          <w:tab w:val="left" w:pos="823"/>
          <w:tab w:val="left" w:pos="824"/>
        </w:tabs>
        <w:spacing w:line="250" w:lineRule="exact"/>
        <w:ind w:left="823" w:hanging="359"/>
        <w:rPr>
          <w:sz w:val="24"/>
        </w:rPr>
      </w:pPr>
      <w:r>
        <w:rPr>
          <w:position w:val="1"/>
          <w:sz w:val="24"/>
        </w:rPr>
        <w:t>The</w:t>
      </w:r>
      <w:r>
        <w:rPr>
          <w:spacing w:val="-7"/>
          <w:position w:val="1"/>
          <w:sz w:val="24"/>
        </w:rPr>
        <w:t xml:space="preserve"> </w:t>
      </w:r>
      <w:r>
        <w:rPr>
          <w:position w:val="1"/>
          <w:sz w:val="24"/>
        </w:rPr>
        <w:t>source</w:t>
      </w:r>
      <w:r>
        <w:rPr>
          <w:spacing w:val="-7"/>
          <w:position w:val="1"/>
          <w:sz w:val="24"/>
        </w:rPr>
        <w:t xml:space="preserve"> </w:t>
      </w:r>
      <w:r>
        <w:rPr>
          <w:position w:val="1"/>
          <w:sz w:val="24"/>
        </w:rPr>
        <w:t>of</w:t>
      </w:r>
      <w:r>
        <w:rPr>
          <w:spacing w:val="-7"/>
          <w:position w:val="1"/>
          <w:sz w:val="24"/>
        </w:rPr>
        <w:t xml:space="preserve"> </w:t>
      </w:r>
      <w:r>
        <w:rPr>
          <w:position w:val="1"/>
          <w:sz w:val="24"/>
        </w:rPr>
        <w:t>the</w:t>
      </w:r>
      <w:r>
        <w:rPr>
          <w:spacing w:val="-4"/>
          <w:position w:val="1"/>
          <w:sz w:val="24"/>
        </w:rPr>
        <w:t xml:space="preserve"> </w:t>
      </w:r>
      <w:r>
        <w:rPr>
          <w:position w:val="1"/>
          <w:sz w:val="24"/>
        </w:rPr>
        <w:t>requirement</w:t>
      </w:r>
      <w:r>
        <w:rPr>
          <w:spacing w:val="-5"/>
          <w:position w:val="1"/>
          <w:sz w:val="24"/>
        </w:rPr>
        <w:t xml:space="preserve"> </w:t>
      </w:r>
      <w:r>
        <w:rPr>
          <w:position w:val="1"/>
          <w:sz w:val="24"/>
        </w:rPr>
        <w:t>for</w:t>
      </w:r>
      <w:r>
        <w:rPr>
          <w:spacing w:val="-4"/>
          <w:position w:val="1"/>
          <w:sz w:val="24"/>
        </w:rPr>
        <w:t xml:space="preserve"> </w:t>
      </w:r>
      <w:r>
        <w:rPr>
          <w:position w:val="1"/>
          <w:sz w:val="24"/>
        </w:rPr>
        <w:t>the</w:t>
      </w:r>
      <w:r>
        <w:rPr>
          <w:spacing w:val="-6"/>
          <w:position w:val="1"/>
          <w:sz w:val="24"/>
        </w:rPr>
        <w:t xml:space="preserve"> </w:t>
      </w:r>
      <w:r>
        <w:rPr>
          <w:position w:val="1"/>
          <w:sz w:val="24"/>
        </w:rPr>
        <w:t>assessment;</w:t>
      </w:r>
      <w:r>
        <w:rPr>
          <w:spacing w:val="-5"/>
          <w:position w:val="1"/>
          <w:sz w:val="24"/>
        </w:rPr>
        <w:t xml:space="preserve"> and</w:t>
      </w:r>
    </w:p>
    <w:p w14:paraId="58C8C178" w14:textId="77777777" w:rsidR="00187724" w:rsidRDefault="00000000">
      <w:pPr>
        <w:pStyle w:val="ListParagraph"/>
        <w:numPr>
          <w:ilvl w:val="0"/>
          <w:numId w:val="1"/>
        </w:numPr>
        <w:tabs>
          <w:tab w:val="left" w:pos="823"/>
          <w:tab w:val="left" w:pos="824"/>
        </w:tabs>
        <w:spacing w:line="266" w:lineRule="exact"/>
        <w:ind w:left="823" w:hanging="359"/>
        <w:rPr>
          <w:sz w:val="24"/>
        </w:rPr>
      </w:pPr>
      <w:r>
        <w:rPr>
          <w:position w:val="1"/>
          <w:sz w:val="24"/>
        </w:rPr>
        <w:t>Where</w:t>
      </w:r>
      <w:r>
        <w:rPr>
          <w:spacing w:val="-5"/>
          <w:position w:val="1"/>
          <w:sz w:val="24"/>
        </w:rPr>
        <w:t xml:space="preserve"> </w:t>
      </w:r>
      <w:r>
        <w:rPr>
          <w:position w:val="1"/>
          <w:sz w:val="24"/>
        </w:rPr>
        <w:t>such</w:t>
      </w:r>
      <w:r>
        <w:rPr>
          <w:spacing w:val="-3"/>
          <w:position w:val="1"/>
          <w:sz w:val="24"/>
        </w:rPr>
        <w:t xml:space="preserve"> </w:t>
      </w:r>
      <w:r>
        <w:rPr>
          <w:position w:val="1"/>
          <w:sz w:val="24"/>
        </w:rPr>
        <w:t>information</w:t>
      </w:r>
      <w:r>
        <w:rPr>
          <w:spacing w:val="-3"/>
          <w:position w:val="1"/>
          <w:sz w:val="24"/>
        </w:rPr>
        <w:t xml:space="preserve"> </w:t>
      </w:r>
      <w:r>
        <w:rPr>
          <w:position w:val="1"/>
          <w:sz w:val="24"/>
        </w:rPr>
        <w:t>is</w:t>
      </w:r>
      <w:r>
        <w:rPr>
          <w:spacing w:val="-2"/>
          <w:position w:val="1"/>
          <w:sz w:val="24"/>
        </w:rPr>
        <w:t xml:space="preserve"> available</w:t>
      </w:r>
    </w:p>
    <w:p w14:paraId="28B30099" w14:textId="77777777" w:rsidR="00187724" w:rsidRDefault="00000000">
      <w:pPr>
        <w:pStyle w:val="ListParagraph"/>
        <w:numPr>
          <w:ilvl w:val="1"/>
          <w:numId w:val="1"/>
        </w:numPr>
        <w:tabs>
          <w:tab w:val="left" w:pos="1545"/>
        </w:tabs>
        <w:spacing w:before="39" w:line="220" w:lineRule="auto"/>
        <w:ind w:right="1344"/>
        <w:rPr>
          <w:sz w:val="24"/>
        </w:rPr>
      </w:pPr>
      <w:r>
        <w:rPr>
          <w:sz w:val="24"/>
        </w:rPr>
        <w:t>The</w:t>
      </w:r>
      <w:r>
        <w:rPr>
          <w:spacing w:val="-9"/>
          <w:sz w:val="24"/>
        </w:rPr>
        <w:t xml:space="preserve"> </w:t>
      </w:r>
      <w:r>
        <w:rPr>
          <w:sz w:val="24"/>
        </w:rPr>
        <w:t>amount</w:t>
      </w:r>
      <w:r>
        <w:rPr>
          <w:spacing w:val="-12"/>
          <w:sz w:val="24"/>
        </w:rPr>
        <w:t xml:space="preserve"> </w:t>
      </w:r>
      <w:r>
        <w:rPr>
          <w:sz w:val="24"/>
        </w:rPr>
        <w:t>of</w:t>
      </w:r>
      <w:r>
        <w:rPr>
          <w:spacing w:val="-10"/>
          <w:sz w:val="24"/>
        </w:rPr>
        <w:t xml:space="preserve"> </w:t>
      </w:r>
      <w:r>
        <w:rPr>
          <w:sz w:val="24"/>
        </w:rPr>
        <w:t>time</w:t>
      </w:r>
      <w:r>
        <w:rPr>
          <w:spacing w:val="-10"/>
          <w:sz w:val="24"/>
        </w:rPr>
        <w:t xml:space="preserve"> </w:t>
      </w:r>
      <w:r>
        <w:rPr>
          <w:sz w:val="24"/>
        </w:rPr>
        <w:t>the</w:t>
      </w:r>
      <w:r>
        <w:rPr>
          <w:spacing w:val="-11"/>
          <w:sz w:val="24"/>
        </w:rPr>
        <w:t xml:space="preserve"> </w:t>
      </w:r>
      <w:r>
        <w:rPr>
          <w:sz w:val="24"/>
        </w:rPr>
        <w:t>students</w:t>
      </w:r>
      <w:r>
        <w:rPr>
          <w:spacing w:val="-10"/>
          <w:sz w:val="24"/>
        </w:rPr>
        <w:t xml:space="preserve"> </w:t>
      </w:r>
      <w:r>
        <w:rPr>
          <w:sz w:val="24"/>
        </w:rPr>
        <w:t>will</w:t>
      </w:r>
      <w:r>
        <w:rPr>
          <w:spacing w:val="-12"/>
          <w:sz w:val="24"/>
        </w:rPr>
        <w:t xml:space="preserve"> </w:t>
      </w:r>
      <w:r>
        <w:rPr>
          <w:sz w:val="24"/>
        </w:rPr>
        <w:t>spend</w:t>
      </w:r>
      <w:r>
        <w:rPr>
          <w:spacing w:val="-10"/>
          <w:sz w:val="24"/>
        </w:rPr>
        <w:t xml:space="preserve"> </w:t>
      </w:r>
      <w:r>
        <w:rPr>
          <w:sz w:val="24"/>
        </w:rPr>
        <w:t>taking</w:t>
      </w:r>
      <w:r>
        <w:rPr>
          <w:spacing w:val="-11"/>
          <w:sz w:val="24"/>
        </w:rPr>
        <w:t xml:space="preserve"> </w:t>
      </w:r>
      <w:r>
        <w:rPr>
          <w:sz w:val="24"/>
        </w:rPr>
        <w:t>the</w:t>
      </w:r>
      <w:r>
        <w:rPr>
          <w:spacing w:val="-9"/>
          <w:sz w:val="24"/>
        </w:rPr>
        <w:t xml:space="preserve"> </w:t>
      </w:r>
      <w:r>
        <w:rPr>
          <w:sz w:val="24"/>
        </w:rPr>
        <w:t>assessment,</w:t>
      </w:r>
      <w:r>
        <w:rPr>
          <w:spacing w:val="-11"/>
          <w:sz w:val="24"/>
        </w:rPr>
        <w:t xml:space="preserve"> </w:t>
      </w:r>
      <w:r>
        <w:rPr>
          <w:sz w:val="24"/>
        </w:rPr>
        <w:t>and</w:t>
      </w:r>
      <w:r>
        <w:rPr>
          <w:spacing w:val="-10"/>
          <w:sz w:val="24"/>
        </w:rPr>
        <w:t xml:space="preserve"> </w:t>
      </w:r>
      <w:r>
        <w:rPr>
          <w:sz w:val="24"/>
        </w:rPr>
        <w:t>the schedule for the assessment; and</w:t>
      </w:r>
    </w:p>
    <w:p w14:paraId="762ABC8E" w14:textId="77777777" w:rsidR="00187724" w:rsidRDefault="00000000">
      <w:pPr>
        <w:pStyle w:val="ListParagraph"/>
        <w:numPr>
          <w:ilvl w:val="1"/>
          <w:numId w:val="1"/>
        </w:numPr>
        <w:tabs>
          <w:tab w:val="left" w:pos="1545"/>
        </w:tabs>
        <w:spacing w:line="264" w:lineRule="exact"/>
        <w:ind w:hanging="362"/>
        <w:rPr>
          <w:sz w:val="24"/>
        </w:rPr>
      </w:pPr>
      <w:r>
        <w:rPr>
          <w:sz w:val="24"/>
        </w:rPr>
        <w:t>The</w:t>
      </w:r>
      <w:r>
        <w:rPr>
          <w:spacing w:val="-5"/>
          <w:sz w:val="24"/>
        </w:rPr>
        <w:t xml:space="preserve"> </w:t>
      </w:r>
      <w:r>
        <w:rPr>
          <w:sz w:val="24"/>
        </w:rPr>
        <w:t>time</w:t>
      </w:r>
      <w:r>
        <w:rPr>
          <w:spacing w:val="-6"/>
          <w:sz w:val="24"/>
        </w:rPr>
        <w:t xml:space="preserve"> </w:t>
      </w:r>
      <w:r>
        <w:rPr>
          <w:sz w:val="24"/>
        </w:rPr>
        <w:t>and</w:t>
      </w:r>
      <w:r>
        <w:rPr>
          <w:spacing w:val="-7"/>
          <w:sz w:val="24"/>
        </w:rPr>
        <w:t xml:space="preserve"> </w:t>
      </w:r>
      <w:r>
        <w:rPr>
          <w:sz w:val="24"/>
        </w:rPr>
        <w:t>format</w:t>
      </w:r>
      <w:r>
        <w:rPr>
          <w:spacing w:val="-6"/>
          <w:sz w:val="24"/>
        </w:rPr>
        <w:t xml:space="preserve"> </w:t>
      </w:r>
      <w:r>
        <w:rPr>
          <w:sz w:val="24"/>
        </w:rPr>
        <w:t>for</w:t>
      </w:r>
      <w:r>
        <w:rPr>
          <w:spacing w:val="-5"/>
          <w:sz w:val="24"/>
        </w:rPr>
        <w:t xml:space="preserve"> </w:t>
      </w:r>
      <w:r>
        <w:rPr>
          <w:sz w:val="24"/>
        </w:rPr>
        <w:t>disseminating</w:t>
      </w:r>
      <w:r>
        <w:rPr>
          <w:spacing w:val="-6"/>
          <w:sz w:val="24"/>
        </w:rPr>
        <w:t xml:space="preserve"> </w:t>
      </w:r>
      <w:r>
        <w:rPr>
          <w:spacing w:val="-2"/>
          <w:sz w:val="24"/>
        </w:rPr>
        <w:t>results.</w:t>
      </w:r>
    </w:p>
    <w:p w14:paraId="60907EA8" w14:textId="77777777" w:rsidR="00187724" w:rsidRDefault="00000000">
      <w:pPr>
        <w:pStyle w:val="BodyText"/>
        <w:spacing w:before="223" w:line="242" w:lineRule="auto"/>
        <w:ind w:left="104" w:right="105" w:hanging="1"/>
      </w:pPr>
      <w:r>
        <w:rPr>
          <w:b/>
        </w:rPr>
        <w:t xml:space="preserve">Format- </w:t>
      </w:r>
      <w:r>
        <w:t>The notice and information provided to parents under this section shall be in an understandable</w:t>
      </w:r>
      <w:r>
        <w:rPr>
          <w:spacing w:val="-8"/>
        </w:rPr>
        <w:t xml:space="preserve"> </w:t>
      </w:r>
      <w:r>
        <w:t>and</w:t>
      </w:r>
      <w:r>
        <w:rPr>
          <w:spacing w:val="-7"/>
        </w:rPr>
        <w:t xml:space="preserve"> </w:t>
      </w:r>
      <w:r>
        <w:t>uniform</w:t>
      </w:r>
      <w:r>
        <w:rPr>
          <w:spacing w:val="-7"/>
        </w:rPr>
        <w:t xml:space="preserve"> </w:t>
      </w:r>
      <w:r>
        <w:t>format</w:t>
      </w:r>
      <w:r>
        <w:rPr>
          <w:spacing w:val="-7"/>
        </w:rPr>
        <w:t xml:space="preserve"> </w:t>
      </w:r>
      <w:r>
        <w:t>and,</w:t>
      </w:r>
      <w:r>
        <w:rPr>
          <w:spacing w:val="-7"/>
        </w:rPr>
        <w:t xml:space="preserve"> </w:t>
      </w:r>
      <w:r>
        <w:t>to</w:t>
      </w:r>
      <w:r>
        <w:rPr>
          <w:spacing w:val="-6"/>
        </w:rPr>
        <w:t xml:space="preserve"> </w:t>
      </w:r>
      <w:r>
        <w:t>the</w:t>
      </w:r>
      <w:r>
        <w:rPr>
          <w:spacing w:val="-6"/>
        </w:rPr>
        <w:t xml:space="preserve"> </w:t>
      </w:r>
      <w:r>
        <w:t>extent</w:t>
      </w:r>
      <w:r>
        <w:rPr>
          <w:spacing w:val="-6"/>
        </w:rPr>
        <w:t xml:space="preserve"> </w:t>
      </w:r>
      <w:r>
        <w:t>practicable,</w:t>
      </w:r>
      <w:r>
        <w:rPr>
          <w:spacing w:val="-7"/>
        </w:rPr>
        <w:t xml:space="preserve"> </w:t>
      </w:r>
      <w:r>
        <w:t>provided</w:t>
      </w:r>
      <w:r>
        <w:rPr>
          <w:spacing w:val="-7"/>
        </w:rPr>
        <w:t xml:space="preserve"> </w:t>
      </w:r>
      <w:r>
        <w:t>in</w:t>
      </w:r>
      <w:r>
        <w:rPr>
          <w:spacing w:val="-6"/>
        </w:rPr>
        <w:t xml:space="preserve"> </w:t>
      </w:r>
      <w:r>
        <w:t>a</w:t>
      </w:r>
      <w:r>
        <w:rPr>
          <w:spacing w:val="-6"/>
        </w:rPr>
        <w:t xml:space="preserve"> </w:t>
      </w:r>
      <w:r>
        <w:t>language</w:t>
      </w:r>
      <w:r>
        <w:rPr>
          <w:spacing w:val="-7"/>
        </w:rPr>
        <w:t xml:space="preserve"> </w:t>
      </w:r>
      <w:r>
        <w:t>that</w:t>
      </w:r>
      <w:r>
        <w:rPr>
          <w:spacing w:val="-6"/>
        </w:rPr>
        <w:t xml:space="preserve"> </w:t>
      </w:r>
      <w:r>
        <w:t>the parent can understand.</w:t>
      </w:r>
    </w:p>
    <w:sectPr w:rsidR="00187724">
      <w:type w:val="continuous"/>
      <w:pgSz w:w="12240" w:h="1584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5450"/>
    <w:multiLevelType w:val="hybridMultilevel"/>
    <w:tmpl w:val="9CEC7A98"/>
    <w:lvl w:ilvl="0" w:tplc="973A2E4C">
      <w:numFmt w:val="bullet"/>
      <w:lvlText w:val="•"/>
      <w:lvlJc w:val="left"/>
      <w:pPr>
        <w:ind w:left="824" w:hanging="358"/>
      </w:pPr>
      <w:rPr>
        <w:rFonts w:ascii="Arial" w:eastAsia="Arial" w:hAnsi="Arial" w:cs="Arial" w:hint="default"/>
        <w:b w:val="0"/>
        <w:bCs w:val="0"/>
        <w:i w:val="0"/>
        <w:iCs w:val="0"/>
        <w:w w:val="132"/>
        <w:sz w:val="20"/>
        <w:szCs w:val="20"/>
        <w:lang w:val="en-US" w:eastAsia="en-US" w:bidi="ar-SA"/>
      </w:rPr>
    </w:lvl>
    <w:lvl w:ilvl="1" w:tplc="926CA5F2">
      <w:numFmt w:val="bullet"/>
      <w:lvlText w:val="o"/>
      <w:lvlJc w:val="left"/>
      <w:pPr>
        <w:ind w:left="1544" w:hanging="360"/>
      </w:pPr>
      <w:rPr>
        <w:rFonts w:ascii="Courier New" w:eastAsia="Courier New" w:hAnsi="Courier New" w:cs="Courier New" w:hint="default"/>
        <w:b w:val="0"/>
        <w:bCs w:val="0"/>
        <w:i w:val="0"/>
        <w:iCs w:val="0"/>
        <w:w w:val="100"/>
        <w:position w:val="1"/>
        <w:sz w:val="20"/>
        <w:szCs w:val="20"/>
        <w:lang w:val="en-US" w:eastAsia="en-US" w:bidi="ar-SA"/>
      </w:rPr>
    </w:lvl>
    <w:lvl w:ilvl="2" w:tplc="E68C1EFC">
      <w:numFmt w:val="bullet"/>
      <w:lvlText w:val="•"/>
      <w:lvlJc w:val="left"/>
      <w:pPr>
        <w:ind w:left="2564" w:hanging="360"/>
      </w:pPr>
      <w:rPr>
        <w:rFonts w:hint="default"/>
        <w:lang w:val="en-US" w:eastAsia="en-US" w:bidi="ar-SA"/>
      </w:rPr>
    </w:lvl>
    <w:lvl w:ilvl="3" w:tplc="F3F49990">
      <w:numFmt w:val="bullet"/>
      <w:lvlText w:val="•"/>
      <w:lvlJc w:val="left"/>
      <w:pPr>
        <w:ind w:left="3588" w:hanging="360"/>
      </w:pPr>
      <w:rPr>
        <w:rFonts w:hint="default"/>
        <w:lang w:val="en-US" w:eastAsia="en-US" w:bidi="ar-SA"/>
      </w:rPr>
    </w:lvl>
    <w:lvl w:ilvl="4" w:tplc="8DE0516A">
      <w:numFmt w:val="bullet"/>
      <w:lvlText w:val="•"/>
      <w:lvlJc w:val="left"/>
      <w:pPr>
        <w:ind w:left="4613" w:hanging="360"/>
      </w:pPr>
      <w:rPr>
        <w:rFonts w:hint="default"/>
        <w:lang w:val="en-US" w:eastAsia="en-US" w:bidi="ar-SA"/>
      </w:rPr>
    </w:lvl>
    <w:lvl w:ilvl="5" w:tplc="C2D278E4">
      <w:numFmt w:val="bullet"/>
      <w:lvlText w:val="•"/>
      <w:lvlJc w:val="left"/>
      <w:pPr>
        <w:ind w:left="5637" w:hanging="360"/>
      </w:pPr>
      <w:rPr>
        <w:rFonts w:hint="default"/>
        <w:lang w:val="en-US" w:eastAsia="en-US" w:bidi="ar-SA"/>
      </w:rPr>
    </w:lvl>
    <w:lvl w:ilvl="6" w:tplc="3C56FD90">
      <w:numFmt w:val="bullet"/>
      <w:lvlText w:val="•"/>
      <w:lvlJc w:val="left"/>
      <w:pPr>
        <w:ind w:left="6662" w:hanging="360"/>
      </w:pPr>
      <w:rPr>
        <w:rFonts w:hint="default"/>
        <w:lang w:val="en-US" w:eastAsia="en-US" w:bidi="ar-SA"/>
      </w:rPr>
    </w:lvl>
    <w:lvl w:ilvl="7" w:tplc="0DF84866">
      <w:numFmt w:val="bullet"/>
      <w:lvlText w:val="•"/>
      <w:lvlJc w:val="left"/>
      <w:pPr>
        <w:ind w:left="7686" w:hanging="360"/>
      </w:pPr>
      <w:rPr>
        <w:rFonts w:hint="default"/>
        <w:lang w:val="en-US" w:eastAsia="en-US" w:bidi="ar-SA"/>
      </w:rPr>
    </w:lvl>
    <w:lvl w:ilvl="8" w:tplc="BD5E3A40">
      <w:numFmt w:val="bullet"/>
      <w:lvlText w:val="•"/>
      <w:lvlJc w:val="left"/>
      <w:pPr>
        <w:ind w:left="8711" w:hanging="360"/>
      </w:pPr>
      <w:rPr>
        <w:rFonts w:hint="default"/>
        <w:lang w:val="en-US" w:eastAsia="en-US" w:bidi="ar-SA"/>
      </w:rPr>
    </w:lvl>
  </w:abstractNum>
  <w:num w:numId="1" w16cid:durableId="54175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24"/>
    <w:rsid w:val="00187724"/>
    <w:rsid w:val="00D6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24EC3"/>
  <w15:docId w15:val="{FCCCDC4B-49DB-A347-8D75-3BE134E6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
      <w:ind w:left="3663" w:right="3567"/>
      <w:jc w:val="center"/>
    </w:pPr>
    <w:rPr>
      <w:rFonts w:ascii="Tahoma" w:eastAsia="Tahoma" w:hAnsi="Tahoma" w:cs="Tahoma"/>
      <w:b/>
      <w:bCs/>
      <w:sz w:val="24"/>
      <w:szCs w:val="24"/>
    </w:rPr>
  </w:style>
  <w:style w:type="paragraph" w:styleId="ListParagraph">
    <w:name w:val="List Paragraph"/>
    <w:basedOn w:val="Normal"/>
    <w:uiPriority w:val="1"/>
    <w:qFormat/>
    <w:pPr>
      <w:ind w:left="823"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Parents Right to Know.docx</dc:title>
  <cp:lastModifiedBy>Ford, Telvon</cp:lastModifiedBy>
  <cp:revision>2</cp:revision>
  <dcterms:created xsi:type="dcterms:W3CDTF">2023-06-13T14:33:00Z</dcterms:created>
  <dcterms:modified xsi:type="dcterms:W3CDTF">2023-06-13T14:33:00Z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Word</vt:lpwstr>
  </property>
  <property fmtid="{D5CDD505-2E9C-101B-9397-08002B2CF9AE}" pid="4" name="LastSaved">
    <vt:filetime>2023-04-24T00:00:00Z</vt:filetime>
  </property>
  <property fmtid="{D5CDD505-2E9C-101B-9397-08002B2CF9AE}" pid="5" name="Producer">
    <vt:lpwstr>macOS Version 12.6 (Build 21G115) Quartz PDFContext</vt:lpwstr>
  </property>
</Properties>
</file>