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DC5C" w14:textId="77777777" w:rsidR="00F87552" w:rsidRDefault="00F87552" w:rsidP="00CA1746">
      <w:pPr>
        <w:spacing w:after="0" w:line="240" w:lineRule="auto"/>
        <w:contextualSpacing/>
        <w:jc w:val="center"/>
        <w:rPr>
          <w:rFonts w:eastAsia="Times New Roman" w:cstheme="minorHAnsi"/>
          <w:sz w:val="24"/>
          <w:szCs w:val="24"/>
        </w:rPr>
      </w:pPr>
      <w:r>
        <w:rPr>
          <w:rFonts w:eastAsia="Times New Roman" w:cstheme="minorHAnsi"/>
          <w:color w:val="000000"/>
          <w:sz w:val="32"/>
          <w:szCs w:val="32"/>
        </w:rPr>
        <w:t>Wayne Preparatory Academy</w:t>
      </w:r>
    </w:p>
    <w:p w14:paraId="0C00A25F" w14:textId="77777777" w:rsidR="00F87552" w:rsidRDefault="00F87552" w:rsidP="00CA1746">
      <w:pPr>
        <w:spacing w:after="0" w:line="240" w:lineRule="auto"/>
        <w:contextualSpacing/>
        <w:jc w:val="center"/>
        <w:rPr>
          <w:rFonts w:ascii="Times New Roman" w:eastAsia="Times New Roman" w:hAnsi="Times New Roman" w:cs="Times New Roman"/>
          <w:sz w:val="28"/>
          <w:szCs w:val="28"/>
        </w:rPr>
      </w:pPr>
      <w:r>
        <w:rPr>
          <w:rFonts w:ascii="Calibri" w:eastAsia="Times New Roman" w:hAnsi="Calibri" w:cs="Calibri"/>
          <w:color w:val="000000"/>
          <w:sz w:val="28"/>
          <w:szCs w:val="28"/>
        </w:rPr>
        <w:t xml:space="preserve"> Board of Directors Meeting </w:t>
      </w:r>
    </w:p>
    <w:p w14:paraId="0F61CE30" w14:textId="35EB88F6" w:rsidR="00F87552" w:rsidRDefault="00F87552" w:rsidP="00CA1746">
      <w:pPr>
        <w:spacing w:after="0" w:line="240" w:lineRule="auto"/>
        <w:contextualSpacing/>
        <w:jc w:val="center"/>
        <w:rPr>
          <w:rFonts w:ascii="Calibri" w:eastAsia="Times New Roman" w:hAnsi="Calibri" w:cs="Calibri"/>
          <w:color w:val="000000"/>
          <w:sz w:val="28"/>
          <w:szCs w:val="28"/>
        </w:rPr>
      </w:pPr>
      <w:r>
        <w:rPr>
          <w:rFonts w:ascii="Calibri" w:eastAsia="Times New Roman" w:hAnsi="Calibri" w:cs="Calibri"/>
          <w:color w:val="000000"/>
          <w:sz w:val="28"/>
          <w:szCs w:val="28"/>
        </w:rPr>
        <w:t xml:space="preserve">December </w:t>
      </w:r>
      <w:r>
        <w:rPr>
          <w:rFonts w:ascii="Calibri" w:eastAsia="Times New Roman" w:hAnsi="Calibri" w:cs="Calibri"/>
          <w:color w:val="000000"/>
          <w:sz w:val="28"/>
          <w:szCs w:val="28"/>
        </w:rPr>
        <w:t>2</w:t>
      </w:r>
      <w:r>
        <w:rPr>
          <w:rFonts w:ascii="Calibri" w:eastAsia="Times New Roman" w:hAnsi="Calibri" w:cs="Calibri"/>
          <w:color w:val="000000"/>
          <w:sz w:val="28"/>
          <w:szCs w:val="28"/>
        </w:rPr>
        <w:t>1</w:t>
      </w:r>
      <w:r>
        <w:rPr>
          <w:rFonts w:ascii="Calibri" w:eastAsia="Times New Roman" w:hAnsi="Calibri" w:cs="Calibri"/>
          <w:color w:val="000000"/>
          <w:sz w:val="28"/>
          <w:szCs w:val="28"/>
        </w:rPr>
        <w:t>, 202</w:t>
      </w:r>
      <w:r>
        <w:rPr>
          <w:rFonts w:ascii="Calibri" w:eastAsia="Times New Roman" w:hAnsi="Calibri" w:cs="Calibri"/>
          <w:color w:val="000000"/>
          <w:sz w:val="28"/>
          <w:szCs w:val="28"/>
        </w:rPr>
        <w:t>1</w:t>
      </w:r>
      <w:r>
        <w:rPr>
          <w:rFonts w:ascii="Calibri" w:eastAsia="Times New Roman" w:hAnsi="Calibri" w:cs="Calibri"/>
          <w:color w:val="000000"/>
          <w:sz w:val="28"/>
          <w:szCs w:val="28"/>
        </w:rPr>
        <w:t xml:space="preserve">, at </w:t>
      </w:r>
      <w:r>
        <w:rPr>
          <w:rFonts w:ascii="Calibri" w:eastAsia="Times New Roman" w:hAnsi="Calibri" w:cs="Calibri"/>
          <w:color w:val="000000"/>
          <w:sz w:val="28"/>
          <w:szCs w:val="28"/>
        </w:rPr>
        <w:t>2:15</w:t>
      </w:r>
      <w:r>
        <w:rPr>
          <w:rFonts w:ascii="Calibri" w:eastAsia="Times New Roman" w:hAnsi="Calibri" w:cs="Calibri"/>
          <w:color w:val="000000"/>
          <w:sz w:val="28"/>
          <w:szCs w:val="28"/>
        </w:rPr>
        <w:t xml:space="preserve"> p.m.</w:t>
      </w:r>
    </w:p>
    <w:p w14:paraId="27F21ED5" w14:textId="64B41282" w:rsidR="00F87552" w:rsidRDefault="00F87552" w:rsidP="00CA1746">
      <w:pPr>
        <w:spacing w:after="0" w:line="240" w:lineRule="auto"/>
        <w:contextualSpacing/>
        <w:jc w:val="center"/>
        <w:rPr>
          <w:rFonts w:ascii="Calibri" w:eastAsia="Times New Roman" w:hAnsi="Calibri" w:cs="Calibri"/>
          <w:color w:val="000000"/>
          <w:sz w:val="28"/>
          <w:szCs w:val="28"/>
        </w:rPr>
      </w:pPr>
      <w:r>
        <w:rPr>
          <w:rFonts w:ascii="Calibri" w:eastAsia="Times New Roman" w:hAnsi="Calibri" w:cs="Calibri"/>
          <w:color w:val="000000"/>
          <w:sz w:val="28"/>
          <w:szCs w:val="28"/>
        </w:rPr>
        <w:t>Meeting via telephone.</w:t>
      </w:r>
    </w:p>
    <w:p w14:paraId="146F2B22" w14:textId="77777777" w:rsidR="00F87552" w:rsidRDefault="00F87552" w:rsidP="00CA1746">
      <w:pPr>
        <w:spacing w:after="0" w:line="240" w:lineRule="auto"/>
        <w:contextualSpacing/>
      </w:pPr>
    </w:p>
    <w:p w14:paraId="48B8CE15" w14:textId="77777777" w:rsidR="00F87552" w:rsidRDefault="00F87552" w:rsidP="00CA1746">
      <w:pPr>
        <w:spacing w:after="0" w:line="240" w:lineRule="auto"/>
        <w:contextualSpacing/>
      </w:pPr>
    </w:p>
    <w:p w14:paraId="2F95C0B0" w14:textId="3F47A6A1" w:rsidR="00F87552" w:rsidRPr="00F87552" w:rsidRDefault="00F87552" w:rsidP="00CA1746">
      <w:pPr>
        <w:pStyle w:val="ListParagraph"/>
        <w:numPr>
          <w:ilvl w:val="0"/>
          <w:numId w:val="3"/>
        </w:numPr>
        <w:spacing w:after="0" w:line="240" w:lineRule="auto"/>
        <w:textAlignment w:val="baseline"/>
        <w:rPr>
          <w:rFonts w:ascii="Calibri" w:eastAsia="Times New Roman" w:hAnsi="Calibri" w:cs="Calibri"/>
          <w:color w:val="000000"/>
        </w:rPr>
      </w:pPr>
      <w:r w:rsidRPr="00F87552">
        <w:rPr>
          <w:rFonts w:ascii="Calibri" w:eastAsia="Times New Roman" w:hAnsi="Calibri" w:cs="Calibri"/>
          <w:color w:val="000000"/>
        </w:rPr>
        <w:t>Welcome and Call to Order</w:t>
      </w:r>
      <w:r w:rsidRPr="00F87552">
        <w:rPr>
          <w:rFonts w:ascii="Calibri" w:eastAsia="Times New Roman" w:hAnsi="Calibri" w:cs="Calibri"/>
          <w:color w:val="000000"/>
        </w:rPr>
        <w:tab/>
      </w:r>
      <w:r w:rsidRPr="00F87552">
        <w:rPr>
          <w:rFonts w:ascii="Calibri" w:eastAsia="Times New Roman" w:hAnsi="Calibri" w:cs="Calibri"/>
          <w:color w:val="000000"/>
        </w:rPr>
        <w:tab/>
      </w:r>
      <w:r w:rsidRPr="00F87552">
        <w:rPr>
          <w:rFonts w:ascii="Calibri" w:eastAsia="Times New Roman" w:hAnsi="Calibri" w:cs="Calibri"/>
          <w:color w:val="000000"/>
        </w:rPr>
        <w:tab/>
      </w:r>
      <w:r w:rsidRPr="00F87552">
        <w:rPr>
          <w:rFonts w:ascii="Calibri" w:eastAsia="Times New Roman" w:hAnsi="Calibri" w:cs="Calibri"/>
          <w:color w:val="000000"/>
        </w:rPr>
        <w:tab/>
      </w:r>
    </w:p>
    <w:p w14:paraId="1F0DE938" w14:textId="47D89BE7" w:rsidR="00F87552" w:rsidRPr="00385947" w:rsidRDefault="00F87552" w:rsidP="00CA1746">
      <w:pPr>
        <w:pStyle w:val="ListParagraph"/>
        <w:numPr>
          <w:ilvl w:val="0"/>
          <w:numId w:val="1"/>
        </w:numPr>
        <w:spacing w:after="0" w:line="240" w:lineRule="auto"/>
        <w:textAlignment w:val="baseline"/>
        <w:rPr>
          <w:rFonts w:ascii="Calibri" w:eastAsia="Times New Roman" w:hAnsi="Calibri" w:cs="Calibri"/>
          <w:color w:val="000000"/>
        </w:rPr>
      </w:pPr>
      <w:bookmarkStart w:id="0" w:name="_Hlk106659361"/>
      <w:r w:rsidRPr="00385947">
        <w:rPr>
          <w:rFonts w:ascii="Calibri" w:eastAsia="Times New Roman" w:hAnsi="Calibri" w:cs="Calibri"/>
          <w:color w:val="000000"/>
        </w:rPr>
        <w:t xml:space="preserve">The meeting was called to order at </w:t>
      </w:r>
      <w:r>
        <w:rPr>
          <w:rFonts w:ascii="Calibri" w:eastAsia="Times New Roman" w:hAnsi="Calibri" w:cs="Calibri"/>
          <w:color w:val="000000"/>
        </w:rPr>
        <w:t xml:space="preserve">2:15 p.m. </w:t>
      </w:r>
      <w:r w:rsidRPr="00385947">
        <w:rPr>
          <w:rFonts w:ascii="Calibri" w:eastAsia="Times New Roman" w:hAnsi="Calibri" w:cs="Calibri"/>
          <w:color w:val="000000"/>
        </w:rPr>
        <w:t xml:space="preserve">by Chairman Amanda Wells.  Those present included board members Charles Gaylor, </w:t>
      </w:r>
      <w:r>
        <w:rPr>
          <w:rFonts w:ascii="Calibri" w:eastAsia="Times New Roman" w:hAnsi="Calibri" w:cs="Calibri"/>
          <w:color w:val="000000"/>
        </w:rPr>
        <w:t xml:space="preserve">Tommy King, </w:t>
      </w:r>
      <w:r w:rsidRPr="00385947">
        <w:rPr>
          <w:rFonts w:ascii="Calibri" w:eastAsia="Times New Roman" w:hAnsi="Calibri" w:cs="Calibri"/>
          <w:color w:val="000000"/>
        </w:rPr>
        <w:t>Scott Mackey, and Amanda Wells.  Staff present included Natalie Barber and John Twitty.  Board Attorney Glenn Barfield was also present.</w:t>
      </w:r>
    </w:p>
    <w:bookmarkEnd w:id="0"/>
    <w:p w14:paraId="56CE2FD0" w14:textId="30BE2879" w:rsidR="00F87552" w:rsidRDefault="00F87552" w:rsidP="00CA1746">
      <w:pPr>
        <w:spacing w:after="0" w:line="240" w:lineRule="auto"/>
        <w:contextualSpacing/>
      </w:pPr>
    </w:p>
    <w:p w14:paraId="1019740F" w14:textId="2357EDED" w:rsidR="00F87552" w:rsidRDefault="00F87552" w:rsidP="00CA1746">
      <w:pPr>
        <w:pStyle w:val="ListParagraph"/>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Notification of Conflicts of Interest</w:t>
      </w:r>
    </w:p>
    <w:p w14:paraId="6F205814" w14:textId="636D58F3" w:rsidR="00F87552" w:rsidRPr="00F87552" w:rsidRDefault="00F87552" w:rsidP="00CA1746">
      <w:pPr>
        <w:pStyle w:val="ListParagraph"/>
        <w:numPr>
          <w:ilvl w:val="0"/>
          <w:numId w:val="1"/>
        </w:numPr>
        <w:spacing w:after="0" w:line="240" w:lineRule="auto"/>
        <w:textAlignment w:val="baseline"/>
        <w:rPr>
          <w:rFonts w:ascii="Calibri" w:eastAsia="Times New Roman" w:hAnsi="Calibri" w:cs="Calibri"/>
          <w:color w:val="000000"/>
        </w:rPr>
      </w:pPr>
      <w:r w:rsidRPr="00F87552">
        <w:rPr>
          <w:rFonts w:ascii="Calibri" w:eastAsia="Times New Roman" w:hAnsi="Calibri" w:cs="Calibri"/>
          <w:color w:val="000000"/>
        </w:rPr>
        <w:t xml:space="preserve">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w:t>
      </w:r>
    </w:p>
    <w:p w14:paraId="46DFF1B3" w14:textId="5B215A06" w:rsidR="00F87552" w:rsidRDefault="00F87552" w:rsidP="009074F0">
      <w:pPr>
        <w:pStyle w:val="ListParagraph"/>
        <w:numPr>
          <w:ilvl w:val="0"/>
          <w:numId w:val="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Read by </w:t>
      </w:r>
      <w:r>
        <w:rPr>
          <w:rFonts w:ascii="Calibri" w:eastAsia="Times New Roman" w:hAnsi="Calibri" w:cs="Calibri"/>
          <w:color w:val="000000"/>
        </w:rPr>
        <w:t>Tommy King</w:t>
      </w:r>
      <w:r>
        <w:rPr>
          <w:rFonts w:ascii="Calibri" w:eastAsia="Times New Roman" w:hAnsi="Calibri" w:cs="Calibri"/>
          <w:color w:val="000000"/>
        </w:rPr>
        <w:t xml:space="preserve">.  No conflicts were presented. </w:t>
      </w:r>
    </w:p>
    <w:p w14:paraId="0A2387B2" w14:textId="14A55FC9" w:rsidR="00F87552" w:rsidRDefault="00F87552" w:rsidP="00CA1746">
      <w:pPr>
        <w:spacing w:after="0" w:line="240" w:lineRule="auto"/>
        <w:contextualSpacing/>
      </w:pPr>
    </w:p>
    <w:p w14:paraId="0198890A" w14:textId="77777777" w:rsidR="00F87552" w:rsidRDefault="00F87552" w:rsidP="00CA1746">
      <w:pPr>
        <w:spacing w:after="0" w:line="240" w:lineRule="auto"/>
        <w:contextualSpacing/>
        <w:textAlignment w:val="baseline"/>
        <w:rPr>
          <w:rFonts w:ascii="Calibri" w:eastAsia="Times New Roman" w:hAnsi="Calibri" w:cs="Calibri"/>
          <w:color w:val="000000"/>
        </w:rPr>
      </w:pPr>
      <w:r>
        <w:rPr>
          <w:rFonts w:ascii="Calibri" w:eastAsia="Times New Roman" w:hAnsi="Calibri" w:cs="Calibri"/>
          <w:color w:val="000000"/>
        </w:rPr>
        <w:t xml:space="preserve">C.  Motion to approve the Agenda as Business Order of the Day </w:t>
      </w:r>
    </w:p>
    <w:p w14:paraId="53CDF09D" w14:textId="56B7638C" w:rsidR="00F87552" w:rsidRDefault="00211FB3" w:rsidP="009074F0">
      <w:pPr>
        <w:pStyle w:val="ListParagraph"/>
        <w:numPr>
          <w:ilvl w:val="0"/>
          <w:numId w:val="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Amanda Wells initiated a conversation to set an agenda for the call.  Items to be included were:</w:t>
      </w:r>
    </w:p>
    <w:p w14:paraId="4B9938F1" w14:textId="227D3D91" w:rsidR="00211FB3" w:rsidRDefault="00211FB3" w:rsidP="009074F0">
      <w:pPr>
        <w:spacing w:after="0" w:line="240" w:lineRule="auto"/>
        <w:ind w:left="1800"/>
        <w:contextualSpacing/>
        <w:textAlignment w:val="baseline"/>
        <w:rPr>
          <w:rFonts w:ascii="Calibri" w:eastAsia="Times New Roman" w:hAnsi="Calibri" w:cs="Calibri"/>
          <w:color w:val="000000"/>
        </w:rPr>
      </w:pPr>
      <w:r>
        <w:rPr>
          <w:rFonts w:ascii="Calibri" w:eastAsia="Times New Roman" w:hAnsi="Calibri" w:cs="Calibri"/>
          <w:color w:val="000000"/>
        </w:rPr>
        <w:t>1) a discussion on Masks</w:t>
      </w:r>
    </w:p>
    <w:p w14:paraId="39AFACE2" w14:textId="372AD81C" w:rsidR="00211FB3" w:rsidRDefault="00211FB3" w:rsidP="009074F0">
      <w:pPr>
        <w:spacing w:after="0" w:line="240" w:lineRule="auto"/>
        <w:ind w:left="1800"/>
        <w:contextualSpacing/>
        <w:textAlignment w:val="baseline"/>
        <w:rPr>
          <w:rFonts w:ascii="Calibri" w:eastAsia="Times New Roman" w:hAnsi="Calibri" w:cs="Calibri"/>
          <w:color w:val="000000"/>
        </w:rPr>
      </w:pPr>
      <w:r>
        <w:rPr>
          <w:rFonts w:ascii="Calibri" w:eastAsia="Times New Roman" w:hAnsi="Calibri" w:cs="Calibri"/>
          <w:color w:val="000000"/>
        </w:rPr>
        <w:t>2) a discussion on the easement negotiation</w:t>
      </w:r>
    </w:p>
    <w:p w14:paraId="01B16884" w14:textId="16C09246" w:rsidR="00211FB3" w:rsidRDefault="00211FB3" w:rsidP="009074F0">
      <w:pPr>
        <w:spacing w:after="0" w:line="240" w:lineRule="auto"/>
        <w:ind w:left="1800"/>
        <w:contextualSpacing/>
        <w:textAlignment w:val="baseline"/>
        <w:rPr>
          <w:rFonts w:ascii="Calibri" w:eastAsia="Times New Roman" w:hAnsi="Calibri" w:cs="Calibri"/>
          <w:color w:val="000000"/>
        </w:rPr>
      </w:pPr>
      <w:r>
        <w:rPr>
          <w:rFonts w:ascii="Calibri" w:eastAsia="Times New Roman" w:hAnsi="Calibri" w:cs="Calibri"/>
          <w:color w:val="000000"/>
        </w:rPr>
        <w:t>3) fundraiser policy</w:t>
      </w:r>
    </w:p>
    <w:p w14:paraId="74B846AB" w14:textId="0F4EA1DC" w:rsidR="00211FB3" w:rsidRDefault="00211FB3" w:rsidP="009074F0">
      <w:pPr>
        <w:spacing w:after="0" w:line="240" w:lineRule="auto"/>
        <w:ind w:left="1800"/>
        <w:contextualSpacing/>
        <w:textAlignment w:val="baseline"/>
        <w:rPr>
          <w:rFonts w:ascii="Calibri" w:eastAsia="Times New Roman" w:hAnsi="Calibri" w:cs="Calibri"/>
          <w:color w:val="000000"/>
        </w:rPr>
      </w:pPr>
      <w:r>
        <w:rPr>
          <w:rFonts w:ascii="Calibri" w:eastAsia="Times New Roman" w:hAnsi="Calibri" w:cs="Calibri"/>
          <w:color w:val="000000"/>
        </w:rPr>
        <w:t>4) new board members</w:t>
      </w:r>
    </w:p>
    <w:p w14:paraId="56A43715" w14:textId="13CDBF46" w:rsidR="00211FB3" w:rsidRDefault="00211FB3" w:rsidP="009074F0">
      <w:pPr>
        <w:pStyle w:val="ListParagraph"/>
        <w:numPr>
          <w:ilvl w:val="0"/>
          <w:numId w:val="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A motion was made by Scott Mackey and seconded by Tommy King.  No discussion occurred.  The motion passed unanimously. </w:t>
      </w:r>
    </w:p>
    <w:p w14:paraId="2F011387" w14:textId="77777777" w:rsidR="00211FB3" w:rsidRDefault="00211FB3" w:rsidP="00CA1746">
      <w:pPr>
        <w:spacing w:after="0" w:line="240" w:lineRule="auto"/>
        <w:ind w:left="990"/>
        <w:contextualSpacing/>
        <w:textAlignment w:val="baseline"/>
        <w:rPr>
          <w:rFonts w:ascii="Calibri" w:eastAsia="Times New Roman" w:hAnsi="Calibri" w:cs="Calibri"/>
          <w:color w:val="000000"/>
        </w:rPr>
      </w:pPr>
    </w:p>
    <w:p w14:paraId="1C79FE92" w14:textId="77777777" w:rsidR="00211FB3" w:rsidRDefault="00211FB3" w:rsidP="00CA1746">
      <w:pPr>
        <w:spacing w:after="0" w:line="240" w:lineRule="auto"/>
        <w:contextualSpacing/>
        <w:textAlignment w:val="baseline"/>
        <w:rPr>
          <w:rFonts w:ascii="Calibri" w:eastAsia="Times New Roman" w:hAnsi="Calibri" w:cs="Calibri"/>
          <w:color w:val="000000"/>
        </w:rPr>
      </w:pPr>
      <w:r>
        <w:t xml:space="preserve">D. </w:t>
      </w:r>
      <w:r>
        <w:rPr>
          <w:rFonts w:ascii="Calibri" w:eastAsia="Times New Roman" w:hAnsi="Calibri" w:cs="Calibri"/>
          <w:color w:val="000000"/>
        </w:rPr>
        <w:t>Monthly Mask Mandate Discussion per North Carolina Session Law 2021-130</w:t>
      </w:r>
    </w:p>
    <w:p w14:paraId="0F27D666" w14:textId="3D6DFBE9" w:rsidR="00211FB3" w:rsidRDefault="00211FB3" w:rsidP="009074F0">
      <w:pPr>
        <w:pStyle w:val="ListParagraph"/>
        <w:numPr>
          <w:ilvl w:val="0"/>
          <w:numId w:val="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A motion was made by </w:t>
      </w:r>
      <w:r>
        <w:rPr>
          <w:rFonts w:ascii="Calibri" w:eastAsia="Times New Roman" w:hAnsi="Calibri" w:cs="Calibri"/>
          <w:color w:val="000000"/>
        </w:rPr>
        <w:t>Tommy King</w:t>
      </w:r>
      <w:r>
        <w:rPr>
          <w:rFonts w:ascii="Calibri" w:eastAsia="Times New Roman" w:hAnsi="Calibri" w:cs="Calibri"/>
          <w:color w:val="000000"/>
        </w:rPr>
        <w:t xml:space="preserve"> and seconded by </w:t>
      </w:r>
      <w:r>
        <w:rPr>
          <w:rFonts w:ascii="Calibri" w:eastAsia="Times New Roman" w:hAnsi="Calibri" w:cs="Calibri"/>
          <w:color w:val="000000"/>
        </w:rPr>
        <w:t>Scott Mackey</w:t>
      </w:r>
      <w:r>
        <w:rPr>
          <w:rFonts w:ascii="Calibri" w:eastAsia="Times New Roman" w:hAnsi="Calibri" w:cs="Calibri"/>
          <w:color w:val="000000"/>
        </w:rPr>
        <w:t xml:space="preserve"> to keep masks </w:t>
      </w:r>
      <w:r>
        <w:rPr>
          <w:rFonts w:ascii="Calibri" w:eastAsia="Times New Roman" w:hAnsi="Calibri" w:cs="Calibri"/>
          <w:color w:val="000000"/>
        </w:rPr>
        <w:t>mandatory at this time</w:t>
      </w:r>
      <w:r w:rsidRPr="007D6E28">
        <w:rPr>
          <w:rFonts w:eastAsia="Times New Roman" w:cstheme="minorHAnsi"/>
          <w:color w:val="000000"/>
        </w:rPr>
        <w:t xml:space="preserve">.  </w:t>
      </w:r>
      <w:r>
        <w:rPr>
          <w:rFonts w:eastAsia="Times New Roman" w:cstheme="minorHAnsi"/>
          <w:color w:val="000000"/>
        </w:rPr>
        <w:t>There was no further discussion on the motion presented.  The motion p</w:t>
      </w:r>
      <w:r>
        <w:rPr>
          <w:rFonts w:ascii="Calibri" w:eastAsia="Times New Roman" w:hAnsi="Calibri" w:cs="Calibri"/>
          <w:color w:val="000000"/>
        </w:rPr>
        <w:t xml:space="preserve">assed unanimously. </w:t>
      </w:r>
    </w:p>
    <w:p w14:paraId="7EB606D9" w14:textId="0658B2BE" w:rsidR="00C152AD" w:rsidRDefault="00C152AD" w:rsidP="00CA1746">
      <w:pPr>
        <w:spacing w:after="0" w:line="240" w:lineRule="auto"/>
        <w:contextualSpacing/>
      </w:pPr>
    </w:p>
    <w:p w14:paraId="1546B6AD" w14:textId="7CDBF16C" w:rsidR="00C152AD" w:rsidRDefault="00211FB3" w:rsidP="00CA1746">
      <w:pPr>
        <w:spacing w:after="0" w:line="240" w:lineRule="auto"/>
        <w:contextualSpacing/>
      </w:pPr>
      <w:r>
        <w:t xml:space="preserve">E. </w:t>
      </w:r>
      <w:r w:rsidR="00C152AD">
        <w:t>Easement</w:t>
      </w:r>
    </w:p>
    <w:p w14:paraId="0E743A0B" w14:textId="26F28111" w:rsidR="00C152AD" w:rsidRDefault="003C075F" w:rsidP="009074F0">
      <w:pPr>
        <w:pStyle w:val="ListParagraph"/>
        <w:numPr>
          <w:ilvl w:val="0"/>
          <w:numId w:val="1"/>
        </w:numPr>
        <w:spacing w:after="0" w:line="240" w:lineRule="auto"/>
        <w:textAlignment w:val="baseline"/>
      </w:pPr>
      <w:r w:rsidRPr="003C075F">
        <w:rPr>
          <w:rFonts w:ascii="Calibri" w:eastAsia="Times New Roman" w:hAnsi="Calibri" w:cs="Calibri"/>
          <w:color w:val="000000"/>
        </w:rPr>
        <w:t>Amanda</w:t>
      </w:r>
      <w:r>
        <w:t xml:space="preserve"> Wells initiated a discussion on the ongoing easement negotiations.  </w:t>
      </w:r>
      <w:r w:rsidR="00C152AD">
        <w:t xml:space="preserve">Glenn offered an update on </w:t>
      </w:r>
      <w:r>
        <w:t xml:space="preserve">those </w:t>
      </w:r>
      <w:r w:rsidR="00C152AD">
        <w:t>negotiations</w:t>
      </w:r>
      <w:r>
        <w:t xml:space="preserve"> and d</w:t>
      </w:r>
      <w:r w:rsidR="00C152AD">
        <w:t>is</w:t>
      </w:r>
      <w:r>
        <w:t>cussed the process of a</w:t>
      </w:r>
      <w:r w:rsidR="00C152AD">
        <w:t xml:space="preserve"> condemnation action by a private party (PNG).</w:t>
      </w:r>
    </w:p>
    <w:p w14:paraId="322A1356" w14:textId="13348690" w:rsidR="00C1196C" w:rsidRDefault="00C1196C" w:rsidP="00CA1746">
      <w:pPr>
        <w:spacing w:after="0" w:line="240" w:lineRule="auto"/>
        <w:contextualSpacing/>
      </w:pPr>
    </w:p>
    <w:p w14:paraId="261B0DF0" w14:textId="6141AE99" w:rsidR="0099676E" w:rsidRDefault="003C075F" w:rsidP="00CA1746">
      <w:pPr>
        <w:spacing w:after="0" w:line="240" w:lineRule="auto"/>
        <w:contextualSpacing/>
      </w:pPr>
      <w:r>
        <w:t xml:space="preserve">F. </w:t>
      </w:r>
      <w:r w:rsidR="00CA1746">
        <w:t>Fundraisers</w:t>
      </w:r>
    </w:p>
    <w:p w14:paraId="3E755EC4" w14:textId="2FD40776" w:rsidR="007733A3" w:rsidRDefault="003C075F" w:rsidP="009074F0">
      <w:pPr>
        <w:pStyle w:val="ListParagraph"/>
        <w:numPr>
          <w:ilvl w:val="0"/>
          <w:numId w:val="1"/>
        </w:numPr>
        <w:spacing w:after="0" w:line="240" w:lineRule="auto"/>
        <w:textAlignment w:val="baseline"/>
      </w:pPr>
      <w:r>
        <w:t xml:space="preserve">A discussion about concerns and </w:t>
      </w:r>
      <w:r w:rsidR="000D26AC">
        <w:t>practicalities</w:t>
      </w:r>
      <w:r>
        <w:t xml:space="preserve"> of fundraising </w:t>
      </w:r>
      <w:r w:rsidR="000D26AC">
        <w:t>was initiated by Amanda Wells</w:t>
      </w:r>
      <w:r>
        <w:t>.</w:t>
      </w:r>
      <w:r w:rsidR="000D26AC">
        <w:t xml:space="preserve">  </w:t>
      </w:r>
      <w:r>
        <w:t xml:space="preserve">A motion was made to revise the </w:t>
      </w:r>
      <w:r w:rsidR="007E1AEA">
        <w:t xml:space="preserve">Fundraising Policy as presented by </w:t>
      </w:r>
      <w:r>
        <w:t xml:space="preserve">Glenn was </w:t>
      </w:r>
      <w:r>
        <w:lastRenderedPageBreak/>
        <w:t xml:space="preserve">made by </w:t>
      </w:r>
      <w:r w:rsidR="007E1AEA">
        <w:t>Charles</w:t>
      </w:r>
      <w:r>
        <w:t xml:space="preserve"> Gaylor and s</w:t>
      </w:r>
      <w:r w:rsidR="007E1AEA">
        <w:t>econd by Scott</w:t>
      </w:r>
      <w:r>
        <w:t xml:space="preserve"> Mackey.  There was no</w:t>
      </w:r>
      <w:r w:rsidR="007E1AEA">
        <w:t xml:space="preserve"> discussion</w:t>
      </w:r>
      <w:r>
        <w:t>.  The motion carried unanimously.</w:t>
      </w:r>
      <w:r w:rsidR="000D26AC">
        <w:t xml:space="preserve">  The policy grants John Twitty the opportunity to grant variances as necessary.  All requests to host a fundraising event must be in writing.  An accounting of the funds must be presented to the Board at the next regularly scheduled meeting. </w:t>
      </w:r>
    </w:p>
    <w:p w14:paraId="742F1893" w14:textId="77777777" w:rsidR="00CA1746" w:rsidRDefault="00CA1746" w:rsidP="00CA1746">
      <w:pPr>
        <w:spacing w:after="0" w:line="240" w:lineRule="auto"/>
        <w:ind w:left="720"/>
        <w:contextualSpacing/>
      </w:pPr>
    </w:p>
    <w:p w14:paraId="3D9B84EB" w14:textId="4DCEB005" w:rsidR="007E1AEA" w:rsidRDefault="000D26AC" w:rsidP="009074F0">
      <w:pPr>
        <w:pStyle w:val="ListParagraph"/>
        <w:numPr>
          <w:ilvl w:val="0"/>
          <w:numId w:val="1"/>
        </w:numPr>
        <w:spacing w:after="0" w:line="240" w:lineRule="auto"/>
        <w:textAlignment w:val="baseline"/>
      </w:pPr>
      <w:r>
        <w:t xml:space="preserve">The </w:t>
      </w:r>
      <w:r w:rsidR="007E1AEA">
        <w:t xml:space="preserve">Spirit Club at the High School wants to host fundraisers and </w:t>
      </w:r>
      <w:r>
        <w:t xml:space="preserve">properly </w:t>
      </w:r>
      <w:r w:rsidR="007E1AEA">
        <w:t xml:space="preserve">account for </w:t>
      </w:r>
      <w:r>
        <w:t xml:space="preserve">the </w:t>
      </w:r>
      <w:r w:rsidR="007E1AEA">
        <w:t>money</w:t>
      </w:r>
      <w:r>
        <w:t xml:space="preserve">.  A motion was made by Tommy King and seconded by Scott Mackey.  There was no debate on the motion.  The motion passed unanimously. </w:t>
      </w:r>
    </w:p>
    <w:p w14:paraId="0D4389F5" w14:textId="77777777" w:rsidR="00CA1746" w:rsidRDefault="00CA1746" w:rsidP="00CA1746">
      <w:pPr>
        <w:spacing w:after="0" w:line="240" w:lineRule="auto"/>
        <w:ind w:left="720"/>
        <w:contextualSpacing/>
      </w:pPr>
    </w:p>
    <w:p w14:paraId="09E13F75" w14:textId="2CCF77D9" w:rsidR="007E1AEA" w:rsidRDefault="000D26AC" w:rsidP="009074F0">
      <w:pPr>
        <w:pStyle w:val="ListParagraph"/>
        <w:numPr>
          <w:ilvl w:val="0"/>
          <w:numId w:val="1"/>
        </w:numPr>
        <w:spacing w:after="0" w:line="240" w:lineRule="auto"/>
        <w:textAlignment w:val="baseline"/>
      </w:pPr>
      <w:r>
        <w:t xml:space="preserve">The Prom committee has requested to conduct a </w:t>
      </w:r>
      <w:r w:rsidR="00CA1746">
        <w:t>Krispy Kreme fundraiser.  A m</w:t>
      </w:r>
      <w:r w:rsidR="007E1AEA">
        <w:t>otion to approve the doughnut fundraiser</w:t>
      </w:r>
      <w:r w:rsidR="00CA1746">
        <w:t xml:space="preserve"> was made </w:t>
      </w:r>
      <w:r w:rsidR="007E1AEA">
        <w:t>by Tommy</w:t>
      </w:r>
      <w:r w:rsidR="00CA1746">
        <w:t xml:space="preserve"> King and s</w:t>
      </w:r>
      <w:r w:rsidR="007E1AEA">
        <w:t>econd by Scott</w:t>
      </w:r>
      <w:r w:rsidR="00CA1746">
        <w:t xml:space="preserve"> Mackey.  There was </w:t>
      </w:r>
      <w:r w:rsidR="007E1AEA">
        <w:t>no discussion</w:t>
      </w:r>
      <w:r w:rsidR="00CA1746">
        <w:t xml:space="preserve"> on the motion and it passed with </w:t>
      </w:r>
      <w:r w:rsidR="007E1AEA">
        <w:t>unanimous consent.</w:t>
      </w:r>
    </w:p>
    <w:p w14:paraId="578941D9" w14:textId="77777777" w:rsidR="00CA1746" w:rsidRDefault="00CA1746" w:rsidP="00CA1746">
      <w:pPr>
        <w:spacing w:after="0" w:line="240" w:lineRule="auto"/>
        <w:contextualSpacing/>
      </w:pPr>
    </w:p>
    <w:p w14:paraId="571EB98B" w14:textId="3EB36CC5" w:rsidR="00F86EDD" w:rsidRDefault="00CA1746" w:rsidP="00CA1746">
      <w:pPr>
        <w:spacing w:after="0" w:line="240" w:lineRule="auto"/>
        <w:contextualSpacing/>
      </w:pPr>
      <w:r>
        <w:t xml:space="preserve">G. </w:t>
      </w:r>
      <w:r w:rsidR="00F86EDD">
        <w:t>New Board Member</w:t>
      </w:r>
    </w:p>
    <w:p w14:paraId="41B0358A" w14:textId="77E91200" w:rsidR="00F86EDD" w:rsidRDefault="00F86EDD" w:rsidP="009074F0">
      <w:pPr>
        <w:pStyle w:val="ListParagraph"/>
        <w:numPr>
          <w:ilvl w:val="0"/>
          <w:numId w:val="1"/>
        </w:numPr>
        <w:spacing w:after="0" w:line="240" w:lineRule="auto"/>
        <w:textAlignment w:val="baseline"/>
      </w:pPr>
      <w:r>
        <w:t xml:space="preserve">Mrs. </w:t>
      </w:r>
      <w:r w:rsidR="00CA1746">
        <w:t xml:space="preserve">Jessica </w:t>
      </w:r>
      <w:r>
        <w:t xml:space="preserve">Wolf is the HR Manager for AP </w:t>
      </w:r>
      <w:r w:rsidR="00CA1746">
        <w:t>Emissions Technologies.  She has children at the school and would fill one of the parent spots on the board</w:t>
      </w:r>
      <w:r w:rsidR="007733A3">
        <w:t xml:space="preserve">. She will be invited to next meeting for formal introduction and a vote. </w:t>
      </w:r>
    </w:p>
    <w:p w14:paraId="10040EDB" w14:textId="7CF2E17E" w:rsidR="00CA1746" w:rsidRDefault="00CA1746" w:rsidP="009074F0">
      <w:pPr>
        <w:pStyle w:val="ListParagraph"/>
        <w:numPr>
          <w:ilvl w:val="0"/>
          <w:numId w:val="1"/>
        </w:numPr>
        <w:spacing w:after="0" w:line="240" w:lineRule="auto"/>
        <w:textAlignment w:val="baseline"/>
      </w:pPr>
      <w:r>
        <w:t xml:space="preserve">Lou Rose has officially resigned and her position needs to be filled.  The discussion included thoughts about what strengths the next board member needed to help round out the board. </w:t>
      </w:r>
    </w:p>
    <w:p w14:paraId="5CFB45E4" w14:textId="2EB51D63" w:rsidR="003C1962" w:rsidRDefault="003C1962" w:rsidP="003C1962">
      <w:pPr>
        <w:spacing w:after="0" w:line="240" w:lineRule="auto"/>
        <w:contextualSpacing/>
      </w:pPr>
    </w:p>
    <w:p w14:paraId="75352578" w14:textId="6562D83A" w:rsidR="003C1962" w:rsidRDefault="003C1962" w:rsidP="003C1962">
      <w:pPr>
        <w:spacing w:after="0" w:line="240" w:lineRule="auto"/>
        <w:contextualSpacing/>
      </w:pPr>
      <w:r>
        <w:t>H. Wonderful Foundations Giving Fund</w:t>
      </w:r>
    </w:p>
    <w:p w14:paraId="1C0E2574" w14:textId="6F4AC5D5" w:rsidR="003C1962" w:rsidRDefault="003C1962" w:rsidP="009074F0">
      <w:pPr>
        <w:pStyle w:val="ListParagraph"/>
        <w:numPr>
          <w:ilvl w:val="0"/>
          <w:numId w:val="1"/>
        </w:numPr>
        <w:spacing w:after="0" w:line="240" w:lineRule="auto"/>
        <w:textAlignment w:val="baseline"/>
      </w:pPr>
      <w:r>
        <w:t xml:space="preserve">Natalie Barber presented information about a $25k donation from the Wonderful Foundations Giving Fund.  From an accounting perspective, this money will be put directly into the fundraising account and will be used in accordance there with. </w:t>
      </w:r>
    </w:p>
    <w:p w14:paraId="6A1AC4DF" w14:textId="1FFF92A1" w:rsidR="00C941EF" w:rsidRDefault="00C941EF" w:rsidP="00CA1746">
      <w:pPr>
        <w:spacing w:after="0" w:line="240" w:lineRule="auto"/>
        <w:contextualSpacing/>
      </w:pPr>
    </w:p>
    <w:p w14:paraId="7196BA91" w14:textId="2B89B188" w:rsidR="003C1962" w:rsidRDefault="003C1962" w:rsidP="003C1962">
      <w:pPr>
        <w:spacing w:after="0" w:line="240" w:lineRule="auto"/>
      </w:pPr>
      <w:r>
        <w:t>I. Adjournment</w:t>
      </w:r>
    </w:p>
    <w:p w14:paraId="2AA8E861" w14:textId="247D0E81" w:rsidR="00C941EF" w:rsidRDefault="00C941EF" w:rsidP="009074F0">
      <w:pPr>
        <w:pStyle w:val="ListParagraph"/>
        <w:numPr>
          <w:ilvl w:val="0"/>
          <w:numId w:val="1"/>
        </w:numPr>
        <w:spacing w:after="0" w:line="240" w:lineRule="auto"/>
        <w:textAlignment w:val="baseline"/>
      </w:pPr>
      <w:r>
        <w:t xml:space="preserve">Next meeting is January 18, </w:t>
      </w:r>
      <w:r w:rsidR="003C1962">
        <w:t xml:space="preserve">2022, at </w:t>
      </w:r>
      <w:r w:rsidR="00B70E3D">
        <w:t>5:30 pm</w:t>
      </w:r>
    </w:p>
    <w:p w14:paraId="21A22CE2" w14:textId="68DE262C" w:rsidR="0099676E" w:rsidRDefault="003C1962" w:rsidP="009074F0">
      <w:pPr>
        <w:pStyle w:val="ListParagraph"/>
        <w:numPr>
          <w:ilvl w:val="0"/>
          <w:numId w:val="1"/>
        </w:numPr>
        <w:spacing w:after="0" w:line="240" w:lineRule="auto"/>
        <w:textAlignment w:val="baseline"/>
      </w:pPr>
      <w:r>
        <w:t>A m</w:t>
      </w:r>
      <w:r w:rsidR="00B70E3D">
        <w:t xml:space="preserve">otion to adjourn </w:t>
      </w:r>
      <w:r>
        <w:t xml:space="preserve">was made </w:t>
      </w:r>
      <w:r w:rsidR="00B70E3D">
        <w:t>by Scott</w:t>
      </w:r>
      <w:r>
        <w:t xml:space="preserve"> Mackey and </w:t>
      </w:r>
      <w:r w:rsidR="00B70E3D">
        <w:t>second by Tommy</w:t>
      </w:r>
      <w:r>
        <w:t xml:space="preserve"> King.  There was no debate on the motion.  The motion passed with unanimous consent. </w:t>
      </w:r>
    </w:p>
    <w:p w14:paraId="2D6B510F" w14:textId="7CFB0B1A" w:rsidR="004A5E71" w:rsidRDefault="004A5E71" w:rsidP="004A5E71">
      <w:pPr>
        <w:spacing w:after="0" w:line="240" w:lineRule="auto"/>
        <w:textAlignment w:val="baseline"/>
      </w:pPr>
    </w:p>
    <w:p w14:paraId="45E5CD32" w14:textId="44FB47F8" w:rsidR="004A5E71" w:rsidRDefault="004A5E71" w:rsidP="004A5E71">
      <w:pPr>
        <w:spacing w:after="0" w:line="240" w:lineRule="auto"/>
        <w:textAlignment w:val="baseline"/>
      </w:pPr>
      <w:r>
        <w:t>Respectfully Submitted by Charles Gaylor, Board Secretary.</w:t>
      </w:r>
    </w:p>
    <w:sectPr w:rsidR="004A5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6A4A"/>
    <w:multiLevelType w:val="hybridMultilevel"/>
    <w:tmpl w:val="8368BBCE"/>
    <w:lvl w:ilvl="0" w:tplc="04090015">
      <w:start w:val="1"/>
      <w:numFmt w:val="upperLetter"/>
      <w:lvlText w:val="%1."/>
      <w:lvlJc w:val="left"/>
      <w:pPr>
        <w:ind w:left="1080" w:hanging="360"/>
      </w:pPr>
    </w:lvl>
    <w:lvl w:ilvl="1" w:tplc="8F9AACD0">
      <w:numFmt w:val="bullet"/>
      <w:lvlText w:val="-"/>
      <w:lvlJc w:val="left"/>
      <w:pPr>
        <w:ind w:left="1440" w:hanging="360"/>
      </w:pPr>
      <w:rPr>
        <w:rFonts w:ascii="Calibri" w:eastAsia="Times New Roman" w:hAnsi="Calibri" w:cs="Calibr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412189E"/>
    <w:multiLevelType w:val="hybridMultilevel"/>
    <w:tmpl w:val="18EA0E04"/>
    <w:lvl w:ilvl="0" w:tplc="845C3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67BE2"/>
    <w:multiLevelType w:val="hybridMultilevel"/>
    <w:tmpl w:val="98D8043C"/>
    <w:lvl w:ilvl="0" w:tplc="8F9AACD0">
      <w:numFmt w:val="bullet"/>
      <w:lvlText w:val="-"/>
      <w:lvlJc w:val="left"/>
      <w:pPr>
        <w:ind w:left="1800" w:hanging="360"/>
      </w:pPr>
      <w:rPr>
        <w:rFonts w:ascii="Calibri" w:eastAsia="Times New Roman"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14467"/>
    <w:multiLevelType w:val="hybridMultilevel"/>
    <w:tmpl w:val="CBAA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77B93"/>
    <w:multiLevelType w:val="hybridMultilevel"/>
    <w:tmpl w:val="C352A17E"/>
    <w:lvl w:ilvl="0" w:tplc="392E1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F1E23"/>
    <w:multiLevelType w:val="hybridMultilevel"/>
    <w:tmpl w:val="9814BE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D13386"/>
    <w:multiLevelType w:val="hybridMultilevel"/>
    <w:tmpl w:val="411EA4A6"/>
    <w:lvl w:ilvl="0" w:tplc="1EB8C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74F09"/>
    <w:multiLevelType w:val="hybridMultilevel"/>
    <w:tmpl w:val="2DE06AD8"/>
    <w:lvl w:ilvl="0" w:tplc="8F9AACD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1378277">
    <w:abstractNumId w:val="7"/>
  </w:num>
  <w:num w:numId="2" w16cid:durableId="539900652">
    <w:abstractNumId w:val="3"/>
  </w:num>
  <w:num w:numId="3" w16cid:durableId="466120588">
    <w:abstractNumId w:val="6"/>
  </w:num>
  <w:num w:numId="4" w16cid:durableId="285359037">
    <w:abstractNumId w:val="0"/>
  </w:num>
  <w:num w:numId="5" w16cid:durableId="1141119228">
    <w:abstractNumId w:val="0"/>
  </w:num>
  <w:num w:numId="6" w16cid:durableId="733359765">
    <w:abstractNumId w:val="5"/>
  </w:num>
  <w:num w:numId="7" w16cid:durableId="1375882579">
    <w:abstractNumId w:val="2"/>
  </w:num>
  <w:num w:numId="8" w16cid:durableId="1679505128">
    <w:abstractNumId w:val="4"/>
  </w:num>
  <w:num w:numId="9" w16cid:durableId="133938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E7"/>
    <w:rsid w:val="000D26AC"/>
    <w:rsid w:val="00211FB3"/>
    <w:rsid w:val="003A6CE7"/>
    <w:rsid w:val="003C075F"/>
    <w:rsid w:val="003C1962"/>
    <w:rsid w:val="004A5E71"/>
    <w:rsid w:val="005A27F6"/>
    <w:rsid w:val="007733A3"/>
    <w:rsid w:val="007E1AEA"/>
    <w:rsid w:val="009074F0"/>
    <w:rsid w:val="0099676E"/>
    <w:rsid w:val="009A78FE"/>
    <w:rsid w:val="00B70E3D"/>
    <w:rsid w:val="00C1196C"/>
    <w:rsid w:val="00C152AD"/>
    <w:rsid w:val="00C941EF"/>
    <w:rsid w:val="00CA1746"/>
    <w:rsid w:val="00ED51F5"/>
    <w:rsid w:val="00F67399"/>
    <w:rsid w:val="00F86EDD"/>
    <w:rsid w:val="00F8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E0E7"/>
  <w15:chartTrackingRefBased/>
  <w15:docId w15:val="{509B3056-2650-4D52-B139-1B12FBAE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55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Gaylor</dc:creator>
  <cp:keywords/>
  <dc:description/>
  <cp:lastModifiedBy>Charles Gaylor</cp:lastModifiedBy>
  <cp:revision>4</cp:revision>
  <dcterms:created xsi:type="dcterms:W3CDTF">2021-12-21T19:18:00Z</dcterms:created>
  <dcterms:modified xsi:type="dcterms:W3CDTF">2022-06-21T05:39:00Z</dcterms:modified>
</cp:coreProperties>
</file>